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Pr="002A60DE" w:rsidRDefault="005B5EE3" w:rsidP="002A60DE">
      <w:pPr>
        <w:jc w:val="center"/>
        <w:rPr>
          <w:b/>
          <w:sz w:val="32"/>
          <w:szCs w:val="32"/>
        </w:rPr>
      </w:pPr>
    </w:p>
    <w:p w14:paraId="1416BFA7" w14:textId="7629177A" w:rsidR="00B875A6" w:rsidRDefault="003E3CEA" w:rsidP="002A60D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INDICAÇÃO N° 066</w:t>
      </w:r>
      <w:r w:rsidR="002A60DE" w:rsidRPr="002A60DE">
        <w:rPr>
          <w:b/>
          <w:sz w:val="32"/>
          <w:szCs w:val="32"/>
        </w:rPr>
        <w:t>/2026</w:t>
      </w:r>
    </w:p>
    <w:p w14:paraId="46A1873E" w14:textId="77777777" w:rsidR="002A60DE" w:rsidRPr="006801C9" w:rsidRDefault="002A60DE" w:rsidP="002A60DE">
      <w:pPr>
        <w:jc w:val="center"/>
        <w:rPr>
          <w:bCs/>
          <w:sz w:val="28"/>
          <w:szCs w:val="28"/>
        </w:rPr>
      </w:pPr>
    </w:p>
    <w:p w14:paraId="2E8B884C" w14:textId="77777777" w:rsidR="003E3CEA" w:rsidRPr="003E3CEA" w:rsidRDefault="003E3CEA" w:rsidP="003E3CEA">
      <w:pPr>
        <w:spacing w:before="100" w:beforeAutospacing="1" w:after="100" w:afterAutospacing="1"/>
        <w:ind w:firstLine="1985"/>
        <w:jc w:val="both"/>
      </w:pPr>
      <w:r w:rsidRPr="003E3CEA">
        <w:rPr>
          <w:b/>
          <w:bCs/>
        </w:rPr>
        <w:t>CONSIDERANDO</w:t>
      </w:r>
      <w:r w:rsidRPr="003E3CEA">
        <w:t xml:space="preserve"> que a prática de esportes e o lazer são direitos sociais garantidos, competindo ao Poder Público Municipal oferecer infraestrutura adequada e segura para a utilização de espaços comunitários;</w:t>
      </w:r>
    </w:p>
    <w:p w14:paraId="39F88AED" w14:textId="77777777" w:rsidR="003E3CEA" w:rsidRPr="003E3CEA" w:rsidRDefault="003E3CEA" w:rsidP="003E3CEA">
      <w:pPr>
        <w:tabs>
          <w:tab w:val="left" w:pos="1985"/>
        </w:tabs>
        <w:spacing w:before="100" w:beforeAutospacing="1" w:after="100" w:afterAutospacing="1"/>
        <w:ind w:firstLine="1985"/>
        <w:jc w:val="both"/>
      </w:pPr>
      <w:r w:rsidRPr="003E3CEA">
        <w:rPr>
          <w:b/>
          <w:bCs/>
        </w:rPr>
        <w:t>CONSIDERANDO</w:t>
      </w:r>
      <w:r w:rsidRPr="003E3CEA">
        <w:t xml:space="preserve"> que o campo de futebol localizado na Praça Clotilde, no Conjunto Habitacional Santa Isabel, é intensamente utilizado pelos moradores do bairro e de regiões adjacentes para a prática esportiva e de recreação;</w:t>
      </w:r>
    </w:p>
    <w:p w14:paraId="0EF66C3C" w14:textId="77777777" w:rsidR="003E3CEA" w:rsidRPr="003E3CEA" w:rsidRDefault="003E3CEA" w:rsidP="003E3CEA">
      <w:pPr>
        <w:spacing w:before="100" w:beforeAutospacing="1" w:after="100" w:afterAutospacing="1"/>
        <w:ind w:firstLine="1985"/>
        <w:jc w:val="both"/>
      </w:pPr>
      <w:r w:rsidRPr="003E3CEA">
        <w:rPr>
          <w:b/>
          <w:bCs/>
        </w:rPr>
        <w:t>CONSIDERANDO</w:t>
      </w:r>
      <w:r w:rsidRPr="003E3CEA">
        <w:t xml:space="preserve"> que o referido campo não conta com proteção aérea nas extremidades dos gols (atrás das traves), fazendo com que as bolas frequentemente saiam dos limites da praça e caiam nos quintais e residências vizinhas ao local;</w:t>
      </w:r>
    </w:p>
    <w:p w14:paraId="1EA2EDE0" w14:textId="77777777" w:rsidR="003E3CEA" w:rsidRPr="003E3CEA" w:rsidRDefault="003E3CEA" w:rsidP="003E3CEA">
      <w:pPr>
        <w:spacing w:before="100" w:beforeAutospacing="1" w:after="100" w:afterAutospacing="1"/>
        <w:ind w:firstLine="1985"/>
        <w:jc w:val="both"/>
      </w:pPr>
      <w:r w:rsidRPr="003E3CEA">
        <w:rPr>
          <w:b/>
          <w:bCs/>
        </w:rPr>
        <w:t>CONSIDERANDO</w:t>
      </w:r>
      <w:r w:rsidRPr="003E3CEA">
        <w:t xml:space="preserve"> que essa situação tem causado constantes transtornos aos moradores do entorno, gerando riscos de danos materiais aos imóveis (como quebra de telhas, vidros e calhas), além de perturbar o patrimônio público e interromper a dinâmica das partidas;</w:t>
      </w:r>
    </w:p>
    <w:p w14:paraId="6B8C6711" w14:textId="77BBF232" w:rsidR="003E3CEA" w:rsidRPr="003E3CEA" w:rsidRDefault="003E3CEA" w:rsidP="00F1476A">
      <w:pPr>
        <w:spacing w:before="100" w:beforeAutospacing="1" w:after="100" w:afterAutospacing="1"/>
        <w:ind w:firstLine="1985"/>
        <w:jc w:val="both"/>
      </w:pPr>
      <w:r w:rsidRPr="003E3CEA">
        <w:rPr>
          <w:b/>
          <w:bCs/>
        </w:rPr>
        <w:t>INDICO</w:t>
      </w:r>
      <w:r w:rsidRPr="003E3CEA">
        <w:t xml:space="preserve"> à Mesa, após cumpridas as formalidades regimentais, que seja encaminhado expediente ao Excelentí</w:t>
      </w:r>
      <w:r>
        <w:t>ssimo Senhor Prefeito Municipal</w:t>
      </w:r>
      <w:r w:rsidRPr="003E3CEA">
        <w:t xml:space="preserve">, </w:t>
      </w:r>
      <w:r>
        <w:rPr>
          <w:b/>
          <w:bCs/>
        </w:rPr>
        <w:t xml:space="preserve">Dr. Juliano Vigilato </w:t>
      </w:r>
      <w:proofErr w:type="spellStart"/>
      <w:r>
        <w:rPr>
          <w:b/>
          <w:bCs/>
        </w:rPr>
        <w:t>Guiro</w:t>
      </w:r>
      <w:proofErr w:type="spellEnd"/>
      <w:r>
        <w:rPr>
          <w:b/>
          <w:bCs/>
        </w:rPr>
        <w:t xml:space="preserve">, </w:t>
      </w:r>
      <w:r w:rsidRPr="003E3CEA">
        <w:rPr>
          <w:bCs/>
        </w:rPr>
        <w:t>solicitando</w:t>
      </w:r>
      <w:r>
        <w:rPr>
          <w:b/>
          <w:bCs/>
        </w:rPr>
        <w:t xml:space="preserve"> </w:t>
      </w:r>
      <w:r>
        <w:rPr>
          <w:bCs/>
        </w:rPr>
        <w:t>que determine ao setor competente a instalação de telas de alambrado</w:t>
      </w:r>
      <w:r w:rsidRPr="003E3CEA">
        <w:t xml:space="preserve"> </w:t>
      </w:r>
      <w:r>
        <w:t xml:space="preserve">com no mínimo 4 (quatro) metros de altura nas duas extremidades dos gols (atrás das traves) do capo de futebol da Praça Clotilde, no Conjunto Habitacional Santa Isabel, visando conter a projeção das bolas para fora do perímetro do campo, resguardar a  </w:t>
      </w:r>
      <w:r w:rsidRPr="003E3CEA">
        <w:t>integridade dos imóveis vizinhos e garantir a harmonia entre os frequentadores e os moradores da localidade.</w:t>
      </w:r>
    </w:p>
    <w:p w14:paraId="198DC174" w14:textId="77777777" w:rsidR="00592102" w:rsidRPr="00A86212" w:rsidRDefault="00592102" w:rsidP="000F70BC">
      <w:pPr>
        <w:jc w:val="both"/>
        <w:rPr>
          <w:bCs/>
          <w:sz w:val="32"/>
          <w:szCs w:val="32"/>
        </w:rPr>
      </w:pPr>
    </w:p>
    <w:p w14:paraId="0B9ECCFD" w14:textId="77777777" w:rsidR="005F6A29" w:rsidRPr="00A86212" w:rsidRDefault="005F6A29" w:rsidP="005F6A29">
      <w:pPr>
        <w:jc w:val="both"/>
        <w:rPr>
          <w:bCs/>
          <w:sz w:val="32"/>
          <w:szCs w:val="32"/>
        </w:rPr>
      </w:pPr>
    </w:p>
    <w:p w14:paraId="45C707BE" w14:textId="77777777" w:rsidR="008D136C" w:rsidRPr="00A86212" w:rsidRDefault="008D136C" w:rsidP="0040177B">
      <w:pPr>
        <w:pStyle w:val="PargrafodaLista"/>
        <w:rPr>
          <w:rFonts w:ascii="Times New Roman" w:hAnsi="Times New Roman"/>
          <w:bCs/>
          <w:sz w:val="32"/>
          <w:szCs w:val="32"/>
        </w:rPr>
      </w:pPr>
    </w:p>
    <w:p w14:paraId="677728E7" w14:textId="0F0F38E8" w:rsidR="00B875A6" w:rsidRPr="006801C9" w:rsidRDefault="0022312A" w:rsidP="006801C9">
      <w:pPr>
        <w:pStyle w:val="PargrafodaLista"/>
        <w:ind w:left="0"/>
        <w:jc w:val="both"/>
        <w:rPr>
          <w:rFonts w:ascii="Times New Roman" w:hAnsi="Times New Roman"/>
          <w:bCs/>
          <w:sz w:val="28"/>
          <w:szCs w:val="28"/>
        </w:rPr>
      </w:pPr>
      <w:r w:rsidRPr="006801C9">
        <w:rPr>
          <w:rFonts w:ascii="Times New Roman" w:hAnsi="Times New Roman"/>
          <w:bCs/>
          <w:sz w:val="28"/>
          <w:szCs w:val="28"/>
        </w:rPr>
        <w:t xml:space="preserve">Sala das Sessões “Vereador Delson Leandro da Silva”, </w:t>
      </w:r>
      <w:r w:rsidR="000F70BC">
        <w:rPr>
          <w:rFonts w:ascii="Times New Roman" w:hAnsi="Times New Roman"/>
          <w:bCs/>
          <w:sz w:val="28"/>
          <w:szCs w:val="28"/>
        </w:rPr>
        <w:t>02</w:t>
      </w:r>
      <w:r w:rsidR="008D136C" w:rsidRPr="006801C9">
        <w:rPr>
          <w:rFonts w:ascii="Times New Roman" w:hAnsi="Times New Roman"/>
          <w:bCs/>
          <w:sz w:val="28"/>
          <w:szCs w:val="28"/>
        </w:rPr>
        <w:t xml:space="preserve"> de </w:t>
      </w:r>
      <w:proofErr w:type="gramStart"/>
      <w:r w:rsidR="000F70BC">
        <w:rPr>
          <w:rFonts w:ascii="Times New Roman" w:hAnsi="Times New Roman"/>
          <w:bCs/>
          <w:sz w:val="28"/>
          <w:szCs w:val="28"/>
        </w:rPr>
        <w:t>Junho</w:t>
      </w:r>
      <w:proofErr w:type="gramEnd"/>
      <w:r w:rsidR="007C116F" w:rsidRPr="006801C9">
        <w:rPr>
          <w:rFonts w:ascii="Times New Roman" w:hAnsi="Times New Roman"/>
          <w:bCs/>
          <w:sz w:val="28"/>
          <w:szCs w:val="28"/>
        </w:rPr>
        <w:t xml:space="preserve"> </w:t>
      </w:r>
      <w:r w:rsidRPr="006801C9">
        <w:rPr>
          <w:rFonts w:ascii="Times New Roman" w:hAnsi="Times New Roman"/>
          <w:bCs/>
          <w:sz w:val="28"/>
          <w:szCs w:val="28"/>
        </w:rPr>
        <w:t>de 202</w:t>
      </w:r>
      <w:r w:rsidR="0040177B" w:rsidRPr="006801C9">
        <w:rPr>
          <w:rFonts w:ascii="Times New Roman" w:hAnsi="Times New Roman"/>
          <w:bCs/>
          <w:sz w:val="28"/>
          <w:szCs w:val="28"/>
        </w:rPr>
        <w:t>6</w:t>
      </w:r>
      <w:r w:rsidRPr="006801C9">
        <w:rPr>
          <w:rFonts w:ascii="Times New Roman" w:hAnsi="Times New Roman"/>
          <w:bCs/>
          <w:sz w:val="28"/>
          <w:szCs w:val="28"/>
        </w:rPr>
        <w:t>.</w:t>
      </w:r>
    </w:p>
    <w:p w14:paraId="1DE1054F" w14:textId="540065F6" w:rsidR="00E87FAA" w:rsidRDefault="00E87FAA" w:rsidP="005F6A29">
      <w:pPr>
        <w:jc w:val="both"/>
        <w:rPr>
          <w:bCs/>
          <w:sz w:val="28"/>
          <w:szCs w:val="28"/>
        </w:rPr>
      </w:pPr>
    </w:p>
    <w:p w14:paraId="2E5462BD" w14:textId="765CB45D" w:rsidR="004D51DB" w:rsidRDefault="004D51DB" w:rsidP="005F6A29">
      <w:pPr>
        <w:jc w:val="both"/>
        <w:rPr>
          <w:bCs/>
          <w:sz w:val="28"/>
          <w:szCs w:val="28"/>
        </w:rPr>
      </w:pPr>
    </w:p>
    <w:p w14:paraId="5D804D78" w14:textId="1E28CDD6" w:rsidR="004D51DB" w:rsidRDefault="004D51DB" w:rsidP="005F6A29">
      <w:pPr>
        <w:jc w:val="both"/>
        <w:rPr>
          <w:bCs/>
          <w:sz w:val="28"/>
          <w:szCs w:val="28"/>
        </w:rPr>
      </w:pPr>
    </w:p>
    <w:p w14:paraId="1E6D4B08" w14:textId="61E445E6" w:rsidR="004D51DB" w:rsidRDefault="004D51DB" w:rsidP="005F6A29">
      <w:pPr>
        <w:jc w:val="both"/>
        <w:rPr>
          <w:bCs/>
          <w:sz w:val="28"/>
          <w:szCs w:val="28"/>
        </w:rPr>
      </w:pPr>
    </w:p>
    <w:p w14:paraId="0D5A7A26" w14:textId="630CC55D" w:rsidR="004D51DB" w:rsidRDefault="004D51DB" w:rsidP="005F6A29">
      <w:pPr>
        <w:jc w:val="both"/>
        <w:rPr>
          <w:bCs/>
          <w:sz w:val="28"/>
          <w:szCs w:val="28"/>
        </w:rPr>
      </w:pPr>
    </w:p>
    <w:p w14:paraId="10FFF634" w14:textId="2FFEAD5B" w:rsidR="004D51DB" w:rsidRDefault="004D51DB" w:rsidP="005F6A29">
      <w:pPr>
        <w:jc w:val="both"/>
        <w:rPr>
          <w:bCs/>
          <w:sz w:val="28"/>
          <w:szCs w:val="28"/>
        </w:rPr>
      </w:pPr>
    </w:p>
    <w:p w14:paraId="5B0A0EF6" w14:textId="77777777" w:rsidR="004D51DB" w:rsidRPr="002A60DE" w:rsidRDefault="004D51DB" w:rsidP="005F6A29">
      <w:pPr>
        <w:jc w:val="both"/>
        <w:rPr>
          <w:bCs/>
          <w:sz w:val="28"/>
          <w:szCs w:val="28"/>
        </w:rPr>
      </w:pPr>
    </w:p>
    <w:p w14:paraId="07AA6CB4" w14:textId="77777777" w:rsidR="002A60DE" w:rsidRPr="002A60DE" w:rsidRDefault="002A60DE" w:rsidP="005F6A29">
      <w:pPr>
        <w:jc w:val="both"/>
        <w:rPr>
          <w:bCs/>
          <w:sz w:val="28"/>
          <w:szCs w:val="28"/>
        </w:rPr>
      </w:pPr>
    </w:p>
    <w:p w14:paraId="6A8F6B3B" w14:textId="2F8BA0C8" w:rsidR="00E87FAA" w:rsidRPr="002A60DE" w:rsidRDefault="00E87FAA" w:rsidP="0040177B">
      <w:pPr>
        <w:jc w:val="center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>Luis Carlos de Oliveira</w:t>
      </w:r>
    </w:p>
    <w:p w14:paraId="1E670624" w14:textId="25344A05" w:rsidR="00E87FAA" w:rsidRPr="002A60DE" w:rsidRDefault="00E87FAA" w:rsidP="0040177B">
      <w:pPr>
        <w:jc w:val="center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>Vereador</w:t>
      </w:r>
    </w:p>
    <w:p w14:paraId="4BF1E605" w14:textId="561A7AA2" w:rsidR="00592102" w:rsidRDefault="00592102" w:rsidP="006243B7">
      <w:pPr>
        <w:rPr>
          <w:bCs/>
        </w:rPr>
      </w:pPr>
      <w:bookmarkStart w:id="0" w:name="_GoBack"/>
      <w:bookmarkEnd w:id="0"/>
    </w:p>
    <w:sectPr w:rsidR="00592102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082A3A" w14:textId="77777777" w:rsidR="00C52487" w:rsidRDefault="00C52487" w:rsidP="00981BA2">
      <w:r>
        <w:separator/>
      </w:r>
    </w:p>
  </w:endnote>
  <w:endnote w:type="continuationSeparator" w:id="0">
    <w:p w14:paraId="7DA17904" w14:textId="77777777" w:rsidR="00C52487" w:rsidRDefault="00C52487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4281A7" w14:textId="77777777" w:rsidR="00C52487" w:rsidRDefault="00C52487" w:rsidP="00981BA2">
      <w:r>
        <w:separator/>
      </w:r>
    </w:p>
  </w:footnote>
  <w:footnote w:type="continuationSeparator" w:id="0">
    <w:p w14:paraId="4DFAB7E5" w14:textId="77777777" w:rsidR="00C52487" w:rsidRDefault="00C52487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0F70BC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22F4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273C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10779"/>
    <w:rsid w:val="00214D52"/>
    <w:rsid w:val="0022312A"/>
    <w:rsid w:val="0022438F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60DE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4E86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E3CEA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D51DB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1EC3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2102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3B7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1C9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116F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3A03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076A"/>
    <w:rsid w:val="008C71E5"/>
    <w:rsid w:val="008D136C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0387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86212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487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CF4C85"/>
    <w:rsid w:val="00D05FCC"/>
    <w:rsid w:val="00D106DA"/>
    <w:rsid w:val="00D12D03"/>
    <w:rsid w:val="00D20E1E"/>
    <w:rsid w:val="00D25008"/>
    <w:rsid w:val="00D3397E"/>
    <w:rsid w:val="00D34596"/>
    <w:rsid w:val="00D3798C"/>
    <w:rsid w:val="00D43933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0F6B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476A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D10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98EE05-848F-4299-AF47-E9EC1F831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259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12</cp:revision>
  <cp:lastPrinted>2025-01-20T16:37:00Z</cp:lastPrinted>
  <dcterms:created xsi:type="dcterms:W3CDTF">2026-04-06T22:24:00Z</dcterms:created>
  <dcterms:modified xsi:type="dcterms:W3CDTF">2026-06-02T16:55:00Z</dcterms:modified>
</cp:coreProperties>
</file>