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2A60DE" w:rsidRDefault="005B5EE3" w:rsidP="002A60DE">
      <w:pPr>
        <w:jc w:val="center"/>
        <w:rPr>
          <w:b/>
          <w:sz w:val="32"/>
          <w:szCs w:val="32"/>
        </w:rPr>
      </w:pPr>
      <w:bookmarkStart w:id="0" w:name="_GoBack"/>
      <w:bookmarkEnd w:id="0"/>
    </w:p>
    <w:p w14:paraId="1416BFA7" w14:textId="74F44738" w:rsidR="00B875A6" w:rsidRDefault="00925F5D" w:rsidP="002A60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INDICAÇÃO N° 067</w:t>
      </w:r>
      <w:r w:rsidR="002A60DE" w:rsidRPr="002A60DE">
        <w:rPr>
          <w:b/>
          <w:sz w:val="32"/>
          <w:szCs w:val="32"/>
        </w:rPr>
        <w:t>/2026</w:t>
      </w:r>
    </w:p>
    <w:p w14:paraId="46A1873E" w14:textId="77777777" w:rsidR="002A60DE" w:rsidRPr="006801C9" w:rsidRDefault="002A60DE" w:rsidP="002A60DE">
      <w:pPr>
        <w:jc w:val="center"/>
        <w:rPr>
          <w:bCs/>
          <w:sz w:val="28"/>
          <w:szCs w:val="28"/>
        </w:rPr>
      </w:pPr>
    </w:p>
    <w:p w14:paraId="580F96DE" w14:textId="77777777" w:rsidR="00925F5D" w:rsidRPr="00925F5D" w:rsidRDefault="00925F5D" w:rsidP="00925F5D">
      <w:pPr>
        <w:spacing w:before="100" w:beforeAutospacing="1" w:after="100" w:afterAutospacing="1"/>
        <w:ind w:firstLine="1985"/>
        <w:jc w:val="both"/>
      </w:pPr>
      <w:r w:rsidRPr="00925F5D">
        <w:rPr>
          <w:b/>
          <w:bCs/>
        </w:rPr>
        <w:t>CONSIDERANDO</w:t>
      </w:r>
      <w:r w:rsidRPr="00925F5D">
        <w:t xml:space="preserve"> que a segurança no trânsito e a proteção da integridade física dos pedestres são prioridades que devem nortear as ações de engenharia e sinalização viária do município;</w:t>
      </w:r>
    </w:p>
    <w:p w14:paraId="691BAF4B" w14:textId="309A5583" w:rsidR="00925F5D" w:rsidRPr="00925F5D" w:rsidRDefault="00925F5D" w:rsidP="00925F5D">
      <w:pPr>
        <w:spacing w:before="100" w:beforeAutospacing="1" w:after="100" w:afterAutospacing="1"/>
        <w:ind w:firstLine="1985"/>
        <w:jc w:val="both"/>
      </w:pPr>
      <w:r w:rsidRPr="00925F5D">
        <w:rPr>
          <w:b/>
          <w:bCs/>
        </w:rPr>
        <w:t>CONSIDERANDO</w:t>
      </w:r>
      <w:r w:rsidRPr="00925F5D">
        <w:t xml:space="preserve"> que a Igreja Congregação Cristã no Brasil registra uma frequência expressi</w:t>
      </w:r>
      <w:r>
        <w:t>va e constante de frequentadores de todas as idades,</w:t>
      </w:r>
      <w:r w:rsidRPr="00925F5D">
        <w:t xml:space="preserve"> incluindo crianças, idosos e p</w:t>
      </w:r>
      <w:r>
        <w:t>essoas com mobilidade reduzida</w:t>
      </w:r>
      <w:r w:rsidRPr="00925F5D">
        <w:t>, gerando um fluxo intenso de travessia de pedestres nos dias e horários de cultos e reuniões;</w:t>
      </w:r>
    </w:p>
    <w:p w14:paraId="6620B89F" w14:textId="32A6FA44" w:rsidR="00925F5D" w:rsidRPr="00925F5D" w:rsidRDefault="00925F5D" w:rsidP="00925F5D">
      <w:pPr>
        <w:spacing w:before="100" w:beforeAutospacing="1" w:after="100" w:afterAutospacing="1"/>
        <w:ind w:firstLine="1985"/>
        <w:jc w:val="both"/>
      </w:pPr>
      <w:r w:rsidRPr="00925F5D">
        <w:rPr>
          <w:b/>
          <w:bCs/>
        </w:rPr>
        <w:t>CONSIDERANDO</w:t>
      </w:r>
      <w:r w:rsidRPr="00925F5D">
        <w:t xml:space="preserve"> que a referida via apresenta tráfego de veículos</w:t>
      </w:r>
      <w:r>
        <w:t xml:space="preserve"> intenso</w:t>
      </w:r>
      <w:r w:rsidRPr="00925F5D">
        <w:t>, o que eleva consideravelmente o risco de atropelamentos e acidentes graves na localidade, tornando urgente a implantação de um mecanismo eficaz de controle de velocidade;</w:t>
      </w:r>
    </w:p>
    <w:p w14:paraId="10578694" w14:textId="77777777" w:rsidR="00925F5D" w:rsidRPr="00925F5D" w:rsidRDefault="00925F5D" w:rsidP="00925F5D">
      <w:pPr>
        <w:spacing w:before="100" w:beforeAutospacing="1" w:after="100" w:afterAutospacing="1"/>
        <w:ind w:firstLine="1985"/>
        <w:jc w:val="both"/>
      </w:pPr>
      <w:r w:rsidRPr="00925F5D">
        <w:rPr>
          <w:b/>
          <w:bCs/>
        </w:rPr>
        <w:t>CONSIDERANDO</w:t>
      </w:r>
      <w:r w:rsidRPr="00925F5D">
        <w:t xml:space="preserve"> que a administração da comunidade religiosa já manifestou anteriormente a necessidade de intervenção para a redução de velocidade no trecho, demonstrando a preocupação real da comunidade local com os riscos diários enfrentados;</w:t>
      </w:r>
    </w:p>
    <w:p w14:paraId="08D294F1" w14:textId="70D28B90" w:rsidR="00925F5D" w:rsidRPr="00925F5D" w:rsidRDefault="00925F5D" w:rsidP="00925F5D">
      <w:pPr>
        <w:spacing w:before="100" w:beforeAutospacing="1" w:after="100" w:afterAutospacing="1"/>
        <w:ind w:firstLine="1985"/>
        <w:jc w:val="both"/>
      </w:pPr>
      <w:r w:rsidRPr="00925F5D">
        <w:rPr>
          <w:b/>
          <w:bCs/>
        </w:rPr>
        <w:t>INDICO</w:t>
      </w:r>
      <w:r w:rsidRPr="00925F5D">
        <w:t xml:space="preserve"> à Mesa, após cumpridas as for</w:t>
      </w:r>
      <w:r>
        <w:t>malidades regimentais, que seja encaminhado</w:t>
      </w:r>
      <w:r w:rsidRPr="00925F5D">
        <w:t xml:space="preserve"> expediente ao Excelentíssimo Senhor Prefeito Municipal, Dr. Juliano Vigilato </w:t>
      </w:r>
      <w:proofErr w:type="spellStart"/>
      <w:r w:rsidRPr="00925F5D">
        <w:t>Guiro</w:t>
      </w:r>
      <w:proofErr w:type="spellEnd"/>
      <w:r w:rsidRPr="00925F5D">
        <w:t xml:space="preserve">, solicitando que determine ao setor competente de Trânsito a realização de estudos técnicos e a consequente </w:t>
      </w:r>
      <w:r w:rsidRPr="00925F5D">
        <w:rPr>
          <w:b/>
          <w:bCs/>
        </w:rPr>
        <w:t>instalação de uma lombada eletrônica (redutor eletrônico de velocidade)</w:t>
      </w:r>
      <w:r w:rsidRPr="00925F5D">
        <w:t xml:space="preserve"> em frente à Igreja Congregação Cristã no Brasil, garantindo a moderação da velocidade dos veículos, garantindo a travessia protegida dos pedestres e evitando a ocorrência de acidentes.</w:t>
      </w:r>
    </w:p>
    <w:p w14:paraId="198DC174" w14:textId="77777777" w:rsidR="00592102" w:rsidRPr="00A86212" w:rsidRDefault="00592102" w:rsidP="000F70BC">
      <w:pPr>
        <w:jc w:val="both"/>
        <w:rPr>
          <w:bCs/>
          <w:sz w:val="32"/>
          <w:szCs w:val="32"/>
        </w:rPr>
      </w:pPr>
    </w:p>
    <w:p w14:paraId="0B9ECCFD" w14:textId="77777777" w:rsidR="005F6A29" w:rsidRPr="00A86212" w:rsidRDefault="005F6A29" w:rsidP="005F6A29">
      <w:pPr>
        <w:jc w:val="both"/>
        <w:rPr>
          <w:bCs/>
          <w:sz w:val="32"/>
          <w:szCs w:val="32"/>
        </w:rPr>
      </w:pPr>
    </w:p>
    <w:p w14:paraId="45C707BE" w14:textId="77777777" w:rsidR="008D136C" w:rsidRPr="00A86212" w:rsidRDefault="008D136C" w:rsidP="0040177B">
      <w:pPr>
        <w:pStyle w:val="PargrafodaLista"/>
        <w:rPr>
          <w:rFonts w:ascii="Times New Roman" w:hAnsi="Times New Roman"/>
          <w:bCs/>
          <w:sz w:val="32"/>
          <w:szCs w:val="32"/>
        </w:rPr>
      </w:pPr>
    </w:p>
    <w:p w14:paraId="677728E7" w14:textId="0F0F38E8" w:rsidR="00B875A6" w:rsidRPr="006801C9" w:rsidRDefault="0022312A" w:rsidP="006801C9">
      <w:pPr>
        <w:pStyle w:val="PargrafodaLista"/>
        <w:ind w:left="0"/>
        <w:jc w:val="both"/>
        <w:rPr>
          <w:rFonts w:ascii="Times New Roman" w:hAnsi="Times New Roman"/>
          <w:bCs/>
          <w:sz w:val="28"/>
          <w:szCs w:val="28"/>
        </w:rPr>
      </w:pPr>
      <w:r w:rsidRPr="006801C9">
        <w:rPr>
          <w:rFonts w:ascii="Times New Roman" w:hAnsi="Times New Roman"/>
          <w:bCs/>
          <w:sz w:val="28"/>
          <w:szCs w:val="28"/>
        </w:rPr>
        <w:t xml:space="preserve">Sala das Sessões “Vereador Delson Leandro da Silva”, </w:t>
      </w:r>
      <w:r w:rsidR="000F70BC">
        <w:rPr>
          <w:rFonts w:ascii="Times New Roman" w:hAnsi="Times New Roman"/>
          <w:bCs/>
          <w:sz w:val="28"/>
          <w:szCs w:val="28"/>
        </w:rPr>
        <w:t>02</w:t>
      </w:r>
      <w:r w:rsidR="008D136C" w:rsidRPr="006801C9">
        <w:rPr>
          <w:rFonts w:ascii="Times New Roman" w:hAnsi="Times New Roman"/>
          <w:bCs/>
          <w:sz w:val="28"/>
          <w:szCs w:val="28"/>
        </w:rPr>
        <w:t xml:space="preserve"> de </w:t>
      </w:r>
      <w:proofErr w:type="gramStart"/>
      <w:r w:rsidR="000F70BC">
        <w:rPr>
          <w:rFonts w:ascii="Times New Roman" w:hAnsi="Times New Roman"/>
          <w:bCs/>
          <w:sz w:val="28"/>
          <w:szCs w:val="28"/>
        </w:rPr>
        <w:t>Junho</w:t>
      </w:r>
      <w:proofErr w:type="gramEnd"/>
      <w:r w:rsidR="007C116F" w:rsidRPr="006801C9">
        <w:rPr>
          <w:rFonts w:ascii="Times New Roman" w:hAnsi="Times New Roman"/>
          <w:bCs/>
          <w:sz w:val="28"/>
          <w:szCs w:val="28"/>
        </w:rPr>
        <w:t xml:space="preserve"> </w:t>
      </w:r>
      <w:r w:rsidRPr="006801C9">
        <w:rPr>
          <w:rFonts w:ascii="Times New Roman" w:hAnsi="Times New Roman"/>
          <w:bCs/>
          <w:sz w:val="28"/>
          <w:szCs w:val="28"/>
        </w:rPr>
        <w:t>de 202</w:t>
      </w:r>
      <w:r w:rsidR="0040177B" w:rsidRPr="006801C9">
        <w:rPr>
          <w:rFonts w:ascii="Times New Roman" w:hAnsi="Times New Roman"/>
          <w:bCs/>
          <w:sz w:val="28"/>
          <w:szCs w:val="28"/>
        </w:rPr>
        <w:t>6</w:t>
      </w:r>
      <w:r w:rsidRPr="006801C9">
        <w:rPr>
          <w:rFonts w:ascii="Times New Roman" w:hAnsi="Times New Roman"/>
          <w:bCs/>
          <w:sz w:val="28"/>
          <w:szCs w:val="28"/>
        </w:rPr>
        <w:t>.</w:t>
      </w:r>
    </w:p>
    <w:p w14:paraId="1DE1054F" w14:textId="540065F6" w:rsidR="00E87FAA" w:rsidRDefault="00E87FAA" w:rsidP="005F6A29">
      <w:pPr>
        <w:jc w:val="both"/>
        <w:rPr>
          <w:bCs/>
          <w:sz w:val="28"/>
          <w:szCs w:val="28"/>
        </w:rPr>
      </w:pPr>
    </w:p>
    <w:p w14:paraId="2E5462BD" w14:textId="765CB45D" w:rsidR="004D51DB" w:rsidRDefault="004D51DB" w:rsidP="005F6A29">
      <w:pPr>
        <w:jc w:val="both"/>
        <w:rPr>
          <w:bCs/>
          <w:sz w:val="28"/>
          <w:szCs w:val="28"/>
        </w:rPr>
      </w:pPr>
    </w:p>
    <w:p w14:paraId="5D804D78" w14:textId="1E28CDD6" w:rsidR="004D51DB" w:rsidRDefault="004D51DB" w:rsidP="005F6A29">
      <w:pPr>
        <w:jc w:val="both"/>
        <w:rPr>
          <w:bCs/>
          <w:sz w:val="28"/>
          <w:szCs w:val="28"/>
        </w:rPr>
      </w:pPr>
    </w:p>
    <w:p w14:paraId="1E6D4B08" w14:textId="61E445E6" w:rsidR="004D51DB" w:rsidRDefault="004D51DB" w:rsidP="005F6A29">
      <w:pPr>
        <w:jc w:val="both"/>
        <w:rPr>
          <w:bCs/>
          <w:sz w:val="28"/>
          <w:szCs w:val="28"/>
        </w:rPr>
      </w:pPr>
    </w:p>
    <w:p w14:paraId="0D5A7A26" w14:textId="630CC55D" w:rsidR="004D51DB" w:rsidRDefault="004D51DB" w:rsidP="005F6A29">
      <w:pPr>
        <w:jc w:val="both"/>
        <w:rPr>
          <w:bCs/>
          <w:sz w:val="28"/>
          <w:szCs w:val="28"/>
        </w:rPr>
      </w:pPr>
    </w:p>
    <w:p w14:paraId="10FFF634" w14:textId="2FFEAD5B" w:rsidR="004D51DB" w:rsidRDefault="004D51DB" w:rsidP="005F6A29">
      <w:pPr>
        <w:jc w:val="both"/>
        <w:rPr>
          <w:bCs/>
          <w:sz w:val="28"/>
          <w:szCs w:val="28"/>
        </w:rPr>
      </w:pPr>
    </w:p>
    <w:p w14:paraId="5B0A0EF6" w14:textId="77777777" w:rsidR="004D51DB" w:rsidRPr="002A60DE" w:rsidRDefault="004D51DB" w:rsidP="005F6A29">
      <w:pPr>
        <w:jc w:val="both"/>
        <w:rPr>
          <w:bCs/>
          <w:sz w:val="28"/>
          <w:szCs w:val="28"/>
        </w:rPr>
      </w:pPr>
    </w:p>
    <w:p w14:paraId="07AA6CB4" w14:textId="77777777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6A8F6B3B" w14:textId="2F8BA0C8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Luis Carlos de Oliveira</w:t>
      </w:r>
    </w:p>
    <w:p w14:paraId="1E670624" w14:textId="25344A05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Vereador</w:t>
      </w:r>
    </w:p>
    <w:p w14:paraId="4BF1E605" w14:textId="561A7AA2" w:rsidR="00592102" w:rsidRDefault="00592102" w:rsidP="006243B7">
      <w:pPr>
        <w:rPr>
          <w:bCs/>
        </w:rPr>
      </w:pPr>
    </w:p>
    <w:sectPr w:rsidR="00592102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82A3A" w14:textId="77777777" w:rsidR="00C52487" w:rsidRDefault="00C52487" w:rsidP="00981BA2">
      <w:r>
        <w:separator/>
      </w:r>
    </w:p>
  </w:endnote>
  <w:endnote w:type="continuationSeparator" w:id="0">
    <w:p w14:paraId="7DA17904" w14:textId="77777777" w:rsidR="00C52487" w:rsidRDefault="00C52487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281A7" w14:textId="77777777" w:rsidR="00C52487" w:rsidRDefault="00C52487" w:rsidP="00981BA2">
      <w:r>
        <w:separator/>
      </w:r>
    </w:p>
  </w:footnote>
  <w:footnote w:type="continuationSeparator" w:id="0">
    <w:p w14:paraId="4DFAB7E5" w14:textId="77777777" w:rsidR="00C52487" w:rsidRDefault="00C52487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0F70BC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273C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0DE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E3CEA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51DB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3B7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1C9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5F5D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86212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487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476A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E0120-0E72-46D6-A00E-C611E86CA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254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13</cp:revision>
  <cp:lastPrinted>2025-01-20T16:37:00Z</cp:lastPrinted>
  <dcterms:created xsi:type="dcterms:W3CDTF">2026-04-06T22:24:00Z</dcterms:created>
  <dcterms:modified xsi:type="dcterms:W3CDTF">2026-06-02T18:08:00Z</dcterms:modified>
</cp:coreProperties>
</file>