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66E" w:rsidRDefault="00B5666E" w:rsidP="007E5E0B">
      <w:pPr>
        <w:jc w:val="center"/>
        <w:rPr>
          <w:rFonts w:ascii="Spranq eco sans" w:hAnsi="Spranq eco sans"/>
          <w:b/>
          <w:sz w:val="32"/>
          <w:u w:val="single"/>
        </w:rPr>
      </w:pPr>
    </w:p>
    <w:p w:rsidR="007E5E0B" w:rsidRPr="007E5E0B" w:rsidRDefault="007E5E0B" w:rsidP="007E5E0B">
      <w:pPr>
        <w:jc w:val="center"/>
        <w:rPr>
          <w:rFonts w:ascii="Spranq eco sans" w:hAnsi="Spranq eco sans"/>
          <w:b/>
          <w:sz w:val="32"/>
          <w:u w:val="single"/>
        </w:rPr>
      </w:pPr>
      <w:r w:rsidRPr="007E5E0B">
        <w:rPr>
          <w:rFonts w:ascii="Spranq eco sans" w:hAnsi="Spranq eco sans"/>
          <w:b/>
          <w:sz w:val="32"/>
          <w:u w:val="single"/>
        </w:rPr>
        <w:t xml:space="preserve">INDICAÇÃO Nº </w:t>
      </w:r>
      <w:r>
        <w:rPr>
          <w:rFonts w:ascii="Spranq eco sans" w:hAnsi="Spranq eco sans"/>
          <w:b/>
          <w:sz w:val="32"/>
          <w:u w:val="single"/>
        </w:rPr>
        <w:t>224/2025</w:t>
      </w:r>
    </w:p>
    <w:p w:rsidR="007E5E0B" w:rsidRDefault="007E5E0B" w:rsidP="007E5E0B">
      <w:pPr>
        <w:rPr>
          <w:rFonts w:ascii="Spranq eco sans" w:hAnsi="Spranq eco sans"/>
        </w:rPr>
      </w:pPr>
    </w:p>
    <w:p w:rsidR="007E5E0B" w:rsidRPr="00FF7C33" w:rsidRDefault="007E5E0B" w:rsidP="007E5E0B">
      <w:pPr>
        <w:rPr>
          <w:rFonts w:ascii="Spranq eco sans" w:hAnsi="Spranq eco sans"/>
        </w:rPr>
      </w:pPr>
    </w:p>
    <w:p w:rsidR="007E5E0B" w:rsidRDefault="007E5E0B" w:rsidP="007E5E0B">
      <w:pPr>
        <w:snapToGrid w:val="0"/>
        <w:jc w:val="both"/>
        <w:rPr>
          <w:rFonts w:ascii="Spranq eco sans" w:hAnsi="Spranq eco sans"/>
        </w:rPr>
      </w:pPr>
      <w:r w:rsidRPr="00284CB9">
        <w:rPr>
          <w:rFonts w:ascii="Spranq eco sans" w:hAnsi="Spranq eco sans"/>
        </w:rPr>
        <w:t xml:space="preserve">                                     </w:t>
      </w:r>
      <w:r w:rsidRPr="00284CB9">
        <w:rPr>
          <w:rFonts w:ascii="Spranq eco sans" w:hAnsi="Spranq eco sans"/>
        </w:rPr>
        <w:tab/>
      </w:r>
    </w:p>
    <w:p w:rsidR="007E5E0B" w:rsidRDefault="007E5E0B" w:rsidP="007E5E0B">
      <w:pPr>
        <w:snapToGrid w:val="0"/>
        <w:jc w:val="both"/>
        <w:rPr>
          <w:rFonts w:ascii="Spranq eco sans" w:hAnsi="Spranq eco sans"/>
        </w:rPr>
      </w:pPr>
    </w:p>
    <w:p w:rsidR="007E5E0B" w:rsidRDefault="007E5E0B" w:rsidP="00B5666E">
      <w:pPr>
        <w:snapToGrid w:val="0"/>
        <w:spacing w:line="360" w:lineRule="auto"/>
        <w:ind w:firstLine="2835"/>
        <w:jc w:val="both"/>
        <w:rPr>
          <w:rFonts w:ascii="Spranq eco sans" w:hAnsi="Spranq eco sans"/>
        </w:rPr>
      </w:pPr>
      <w:r w:rsidRPr="00284CB9">
        <w:rPr>
          <w:rFonts w:ascii="Spranq eco sans" w:hAnsi="Spranq eco sans"/>
        </w:rPr>
        <w:t>Nos termos regimentais,</w:t>
      </w:r>
      <w:r>
        <w:rPr>
          <w:rFonts w:ascii="Spranq eco sans" w:hAnsi="Spranq eco sans"/>
          <w:b/>
        </w:rPr>
        <w:t xml:space="preserve"> </w:t>
      </w:r>
      <w:r w:rsidRPr="00284CB9">
        <w:rPr>
          <w:rFonts w:ascii="Spranq eco sans" w:hAnsi="Spranq eco sans"/>
          <w:b/>
        </w:rPr>
        <w:t>INDICO</w:t>
      </w:r>
      <w:r w:rsidRPr="00FF7C33">
        <w:rPr>
          <w:rFonts w:ascii="Spranq eco sans" w:hAnsi="Spranq eco sans"/>
        </w:rPr>
        <w:t xml:space="preserve"> ao Senhor Prefeito Municipal </w:t>
      </w:r>
      <w:r w:rsidRPr="00120A7A">
        <w:rPr>
          <w:rFonts w:ascii="Spranq eco sans" w:hAnsi="Spranq eco sans"/>
          <w:sz w:val="24"/>
          <w:szCs w:val="24"/>
        </w:rPr>
        <w:t xml:space="preserve">Dr. </w:t>
      </w:r>
      <w:r>
        <w:rPr>
          <w:rFonts w:ascii="Spranq eco sans" w:hAnsi="Spranq eco sans"/>
          <w:sz w:val="24"/>
          <w:szCs w:val="24"/>
        </w:rPr>
        <w:t>Juliano Vigilato Guiro</w:t>
      </w:r>
      <w:r>
        <w:rPr>
          <w:rFonts w:ascii="Spranq eco sans" w:hAnsi="Spranq eco sans"/>
        </w:rPr>
        <w:t xml:space="preserve"> </w:t>
      </w:r>
      <w:r>
        <w:rPr>
          <w:rFonts w:ascii="Spranq eco sans" w:hAnsi="Spranq eco sans"/>
        </w:rPr>
        <w:t xml:space="preserve">para que realize estudos junto ao Departamento Jurídico e outros pertinentes, visando a possibilidade de envio de projeto </w:t>
      </w:r>
      <w:bookmarkStart w:id="0" w:name="_GoBack"/>
      <w:bookmarkEnd w:id="0"/>
      <w:r>
        <w:rPr>
          <w:rFonts w:ascii="Spranq eco sans" w:hAnsi="Spranq eco sans"/>
        </w:rPr>
        <w:t>de lei</w:t>
      </w:r>
      <w:r>
        <w:rPr>
          <w:rFonts w:ascii="Spranq eco sans" w:hAnsi="Spranq eco sans"/>
        </w:rPr>
        <w:t xml:space="preserve"> complementar</w:t>
      </w:r>
      <w:r>
        <w:rPr>
          <w:rFonts w:ascii="Spranq eco sans" w:hAnsi="Spranq eco sans"/>
        </w:rPr>
        <w:t xml:space="preserve"> de autoria do Poder Executivo a esta Câmara Municipal, que conforme ementa proposta</w:t>
      </w:r>
      <w:r>
        <w:rPr>
          <w:rFonts w:ascii="Spranq eco sans" w:hAnsi="Spranq eco sans"/>
        </w:rPr>
        <w:t xml:space="preserve"> de minuta anexa</w:t>
      </w:r>
      <w:r w:rsidR="00B5666E">
        <w:rPr>
          <w:rFonts w:ascii="Spranq eco sans" w:hAnsi="Spranq eco sans"/>
        </w:rPr>
        <w:t xml:space="preserve"> que</w:t>
      </w:r>
      <w:r>
        <w:rPr>
          <w:rFonts w:ascii="Spranq eco sans" w:hAnsi="Spranq eco sans"/>
        </w:rPr>
        <w:t xml:space="preserve"> </w:t>
      </w:r>
      <w:r w:rsidRPr="00B5666E">
        <w:rPr>
          <w:rFonts w:ascii="Spranq eco sans" w:hAnsi="Spranq eco sans"/>
          <w:b/>
          <w:i/>
        </w:rPr>
        <w:t xml:space="preserve">“ALTERA </w:t>
      </w:r>
      <w:r w:rsidRPr="00B5666E">
        <w:rPr>
          <w:rFonts w:ascii="Spranq eco sans" w:hAnsi="Spranq eco sans"/>
          <w:b/>
          <w:i/>
        </w:rPr>
        <w:t xml:space="preserve">a </w:t>
      </w:r>
      <w:r w:rsidRPr="00B5666E">
        <w:rPr>
          <w:rFonts w:ascii="Spranq eco sans" w:hAnsi="Spranq eco sans"/>
          <w:b/>
          <w:i/>
        </w:rPr>
        <w:t xml:space="preserve">Lei Complementar n.º 118, de 10 de novembro de 2010, que </w:t>
      </w:r>
      <w:r w:rsidRPr="00B5666E">
        <w:rPr>
          <w:rFonts w:ascii="Spranq eco sans" w:hAnsi="Spranq eco sans"/>
          <w:b/>
          <w:i/>
        </w:rPr>
        <w:t>“</w:t>
      </w:r>
      <w:r w:rsidRPr="00B5666E">
        <w:rPr>
          <w:rFonts w:ascii="Spranq eco sans" w:hAnsi="Spranq eco sans"/>
          <w:b/>
          <w:i/>
        </w:rPr>
        <w:t>reorganiza o Estatuto e Plano de Carreira e Remuneração do Magistério Público do Município de Tupi Paulista</w:t>
      </w:r>
      <w:r w:rsidRPr="00B5666E">
        <w:rPr>
          <w:rFonts w:ascii="Spranq eco sans" w:hAnsi="Spranq eco sans"/>
          <w:b/>
          <w:i/>
        </w:rPr>
        <w:t>”</w:t>
      </w:r>
      <w:r w:rsidRPr="00B5666E">
        <w:rPr>
          <w:rFonts w:ascii="Spranq eco sans" w:hAnsi="Spranq eco sans"/>
          <w:b/>
          <w:i/>
        </w:rPr>
        <w:t xml:space="preserve"> e dá providências correlatas”</w:t>
      </w:r>
      <w:r>
        <w:rPr>
          <w:rFonts w:ascii="Spranq eco sans" w:hAnsi="Spranq eco sans"/>
        </w:rPr>
        <w:t>.</w:t>
      </w:r>
    </w:p>
    <w:p w:rsidR="007E5E0B" w:rsidRDefault="007E5E0B" w:rsidP="00B5666E">
      <w:pPr>
        <w:spacing w:line="360" w:lineRule="auto"/>
        <w:jc w:val="both"/>
        <w:rPr>
          <w:rFonts w:ascii="Spranq eco sans" w:hAnsi="Spranq eco sans"/>
        </w:rPr>
      </w:pPr>
      <w:r w:rsidRPr="00FF7C33">
        <w:rPr>
          <w:rFonts w:ascii="Spranq eco sans" w:hAnsi="Spranq eco sans"/>
        </w:rPr>
        <w:tab/>
      </w:r>
      <w:r w:rsidRPr="00FF7C33">
        <w:rPr>
          <w:rFonts w:ascii="Spranq eco sans" w:hAnsi="Spranq eco sans"/>
        </w:rPr>
        <w:tab/>
      </w:r>
      <w:r w:rsidRPr="00FF7C33">
        <w:rPr>
          <w:rFonts w:ascii="Spranq eco sans" w:hAnsi="Spranq eco sans"/>
        </w:rPr>
        <w:tab/>
      </w:r>
      <w:r>
        <w:rPr>
          <w:rFonts w:ascii="Spranq eco sans" w:hAnsi="Spranq eco sans"/>
        </w:rPr>
        <w:tab/>
      </w:r>
      <w:r w:rsidR="00B5666E" w:rsidRPr="00B5666E">
        <w:rPr>
          <w:rFonts w:ascii="Spranq eco sans" w:hAnsi="Spranq eco sans"/>
        </w:rPr>
        <w:t>A presente indicação tem por finalidade atender às demandas apresentadas pelos profissionais do Magistério Municipal, que há anos aguardam adequações em seu Estatuto e Plano de Carreira. A atualização da Lei Complementar n.º 118/2010 é necessária para garantir maior valorização, modernização das normas internas e adequação às necessidades atuais da rede municipal de ensino. A medida busca promover melhores condições de trabalho, aperfeiçoamento profissional e uma estrutura de carreira mais justa e compatível com as funções desempenhadas pelos servidores da educação</w:t>
      </w:r>
      <w:r w:rsidR="00B5666E">
        <w:rPr>
          <w:rFonts w:ascii="Spranq eco sans" w:hAnsi="Spranq eco sans"/>
        </w:rPr>
        <w:t>.</w:t>
      </w:r>
    </w:p>
    <w:p w:rsidR="007E5E0B" w:rsidRPr="00FF7C33" w:rsidRDefault="007E5E0B" w:rsidP="00B5666E">
      <w:pPr>
        <w:jc w:val="both"/>
        <w:rPr>
          <w:rFonts w:ascii="Spranq eco sans" w:hAnsi="Spranq eco sans"/>
        </w:rPr>
      </w:pPr>
      <w:r w:rsidRPr="00FF7C33">
        <w:rPr>
          <w:rFonts w:ascii="Spranq eco sans" w:hAnsi="Spranq eco sans"/>
        </w:rPr>
        <w:t xml:space="preserve">                               </w:t>
      </w:r>
    </w:p>
    <w:p w:rsidR="007E5E0B" w:rsidRDefault="007E5E0B" w:rsidP="00B5666E">
      <w:pPr>
        <w:jc w:val="center"/>
        <w:rPr>
          <w:rFonts w:ascii="Spranq eco sans" w:hAnsi="Spranq eco sans"/>
        </w:rPr>
      </w:pPr>
    </w:p>
    <w:p w:rsidR="007E5E0B" w:rsidRDefault="007E5E0B" w:rsidP="00B5666E">
      <w:pPr>
        <w:jc w:val="center"/>
        <w:rPr>
          <w:rFonts w:ascii="Spranq eco sans" w:hAnsi="Spranq eco sans"/>
        </w:rPr>
      </w:pPr>
      <w:r>
        <w:rPr>
          <w:rFonts w:ascii="Spranq eco sans" w:hAnsi="Spranq eco sans"/>
        </w:rPr>
        <w:t xml:space="preserve">Sala das Sessões, “Vereador </w:t>
      </w:r>
      <w:r w:rsidRPr="00FF7C33">
        <w:rPr>
          <w:rFonts w:ascii="Spranq eco sans" w:hAnsi="Spranq eco sans"/>
        </w:rPr>
        <w:t>Delson Leandro da Silva”</w:t>
      </w:r>
      <w:r>
        <w:rPr>
          <w:rFonts w:ascii="Spranq eco sans" w:hAnsi="Spranq eco sans"/>
        </w:rPr>
        <w:t>,</w:t>
      </w:r>
      <w:r w:rsidRPr="00FF7C33">
        <w:rPr>
          <w:rFonts w:ascii="Spranq eco sans" w:hAnsi="Spranq eco sans"/>
        </w:rPr>
        <w:t xml:space="preserve"> </w:t>
      </w:r>
      <w:r>
        <w:rPr>
          <w:rFonts w:ascii="Spranq eco sans" w:hAnsi="Spranq eco sans"/>
        </w:rPr>
        <w:t>27</w:t>
      </w:r>
      <w:r>
        <w:rPr>
          <w:rFonts w:ascii="Spranq eco sans" w:hAnsi="Spranq eco sans"/>
        </w:rPr>
        <w:t xml:space="preserve"> de </w:t>
      </w:r>
      <w:r>
        <w:rPr>
          <w:rFonts w:ascii="Spranq eco sans" w:hAnsi="Spranq eco sans"/>
        </w:rPr>
        <w:t>novembro</w:t>
      </w:r>
      <w:r>
        <w:rPr>
          <w:rFonts w:ascii="Spranq eco sans" w:hAnsi="Spranq eco sans"/>
        </w:rPr>
        <w:t xml:space="preserve"> </w:t>
      </w:r>
      <w:r w:rsidRPr="00FF7C33">
        <w:rPr>
          <w:rFonts w:ascii="Spranq eco sans" w:hAnsi="Spranq eco sans"/>
        </w:rPr>
        <w:t>de 20</w:t>
      </w:r>
      <w:r>
        <w:rPr>
          <w:rFonts w:ascii="Spranq eco sans" w:hAnsi="Spranq eco sans"/>
        </w:rPr>
        <w:t>25</w:t>
      </w:r>
      <w:r w:rsidR="00B5666E">
        <w:rPr>
          <w:rFonts w:ascii="Spranq eco sans" w:hAnsi="Spranq eco sans"/>
        </w:rPr>
        <w:t>.</w:t>
      </w:r>
    </w:p>
    <w:p w:rsidR="00B5666E" w:rsidRDefault="00B5666E" w:rsidP="00B5666E">
      <w:pPr>
        <w:jc w:val="center"/>
        <w:rPr>
          <w:rFonts w:ascii="Spranq eco sans" w:hAnsi="Spranq eco sans"/>
        </w:rPr>
      </w:pPr>
    </w:p>
    <w:p w:rsidR="00B5666E" w:rsidRDefault="00B5666E" w:rsidP="00B5666E">
      <w:pPr>
        <w:jc w:val="center"/>
        <w:rPr>
          <w:rFonts w:ascii="Spranq eco sans" w:hAnsi="Spranq eco sans"/>
        </w:rPr>
      </w:pPr>
    </w:p>
    <w:p w:rsidR="00B5666E" w:rsidRDefault="00B5666E" w:rsidP="00B5666E">
      <w:pPr>
        <w:jc w:val="center"/>
        <w:rPr>
          <w:rFonts w:ascii="Spranq eco sans" w:hAnsi="Spranq eco sans"/>
        </w:rPr>
      </w:pPr>
    </w:p>
    <w:p w:rsidR="00B5666E" w:rsidRDefault="00B5666E" w:rsidP="00B5666E">
      <w:pPr>
        <w:jc w:val="center"/>
        <w:rPr>
          <w:rFonts w:ascii="Spranq eco sans" w:hAnsi="Spranq eco sans"/>
        </w:rPr>
      </w:pPr>
    </w:p>
    <w:p w:rsidR="00B5666E" w:rsidRDefault="00B5666E" w:rsidP="00B5666E">
      <w:pPr>
        <w:jc w:val="center"/>
        <w:rPr>
          <w:rFonts w:ascii="Spranq eco sans" w:hAnsi="Spranq eco sans"/>
        </w:rPr>
      </w:pPr>
    </w:p>
    <w:p w:rsidR="00B5666E" w:rsidRDefault="00B5666E" w:rsidP="00B5666E">
      <w:pPr>
        <w:jc w:val="center"/>
        <w:rPr>
          <w:rFonts w:ascii="Spranq eco sans" w:hAnsi="Spranq eco sans"/>
        </w:rPr>
      </w:pPr>
    </w:p>
    <w:p w:rsidR="00B5666E" w:rsidRPr="00FF7C33" w:rsidRDefault="00B5666E" w:rsidP="00B5666E">
      <w:pPr>
        <w:jc w:val="center"/>
        <w:rPr>
          <w:rFonts w:ascii="Spranq eco sans" w:hAnsi="Spranq eco sans"/>
        </w:rPr>
      </w:pPr>
    </w:p>
    <w:p w:rsidR="007E5E0B" w:rsidRPr="00FF7C33" w:rsidRDefault="007E5E0B" w:rsidP="00B5666E">
      <w:pPr>
        <w:rPr>
          <w:rFonts w:ascii="Spranq eco sans" w:hAnsi="Spranq eco sans"/>
        </w:rPr>
      </w:pPr>
    </w:p>
    <w:p w:rsidR="007E5E0B" w:rsidRPr="00DE0A10" w:rsidRDefault="007E5E0B" w:rsidP="00B5666E">
      <w:pPr>
        <w:jc w:val="center"/>
        <w:rPr>
          <w:rFonts w:ascii="Spranq eco sans" w:hAnsi="Spranq eco sans"/>
          <w:b/>
        </w:rPr>
      </w:pPr>
      <w:r>
        <w:rPr>
          <w:rFonts w:ascii="Spranq eco sans" w:hAnsi="Spranq eco sans"/>
          <w:b/>
        </w:rPr>
        <w:t>Luís Carlos de Oliveira</w:t>
      </w:r>
    </w:p>
    <w:p w:rsidR="007E5E0B" w:rsidRDefault="007E5E0B" w:rsidP="00B5666E">
      <w:pPr>
        <w:jc w:val="center"/>
        <w:rPr>
          <w:rFonts w:ascii="Spranq eco sans" w:hAnsi="Spranq eco sans"/>
          <w:b/>
        </w:rPr>
      </w:pPr>
      <w:r w:rsidRPr="00DE0A10">
        <w:rPr>
          <w:rFonts w:ascii="Spranq eco sans" w:hAnsi="Spranq eco sans"/>
          <w:b/>
        </w:rPr>
        <w:t>Vereador</w:t>
      </w:r>
    </w:p>
    <w:p w:rsidR="007E5E0B" w:rsidRDefault="007E5E0B" w:rsidP="00B5666E">
      <w:pPr>
        <w:jc w:val="center"/>
        <w:rPr>
          <w:rFonts w:ascii="Spranq eco sans" w:hAnsi="Spranq eco sans"/>
          <w:b/>
        </w:rPr>
      </w:pPr>
    </w:p>
    <w:p w:rsidR="007E5E0B" w:rsidRDefault="007E5E0B" w:rsidP="007E5E0B">
      <w:pPr>
        <w:jc w:val="center"/>
        <w:rPr>
          <w:rFonts w:ascii="Spranq eco sans" w:hAnsi="Spranq eco sans"/>
          <w:b/>
        </w:rPr>
      </w:pPr>
    </w:p>
    <w:p w:rsidR="007E5E0B" w:rsidRDefault="007E5E0B" w:rsidP="007E5E0B">
      <w:pPr>
        <w:jc w:val="center"/>
        <w:rPr>
          <w:rFonts w:ascii="Spranq eco sans" w:hAnsi="Spranq eco sans"/>
          <w:b/>
        </w:rPr>
      </w:pPr>
    </w:p>
    <w:p w:rsidR="007E5E0B" w:rsidRDefault="007E5E0B" w:rsidP="007E5E0B">
      <w:pPr>
        <w:jc w:val="center"/>
        <w:rPr>
          <w:rFonts w:ascii="Spranq eco sans" w:hAnsi="Spranq eco sans"/>
          <w:b/>
        </w:rPr>
      </w:pPr>
    </w:p>
    <w:p w:rsidR="007E5E0B" w:rsidRDefault="007E5E0B" w:rsidP="007E5E0B">
      <w:pPr>
        <w:jc w:val="center"/>
        <w:rPr>
          <w:rFonts w:ascii="Spranq eco sans" w:hAnsi="Spranq eco sans"/>
          <w:b/>
        </w:rPr>
      </w:pPr>
    </w:p>
    <w:p w:rsidR="007E5E0B" w:rsidRDefault="007E5E0B" w:rsidP="007E5E0B">
      <w:pPr>
        <w:jc w:val="center"/>
        <w:rPr>
          <w:rFonts w:ascii="Spranq eco sans" w:hAnsi="Spranq eco sans"/>
          <w:b/>
        </w:rPr>
      </w:pPr>
    </w:p>
    <w:p w:rsidR="007E5E0B" w:rsidRDefault="007E5E0B" w:rsidP="007E5E0B">
      <w:pPr>
        <w:jc w:val="center"/>
        <w:rPr>
          <w:rFonts w:ascii="Spranq eco sans" w:hAnsi="Spranq eco sans"/>
          <w:b/>
        </w:rPr>
      </w:pPr>
    </w:p>
    <w:p w:rsidR="007E5E0B" w:rsidRDefault="007E5E0B" w:rsidP="007E5E0B">
      <w:pPr>
        <w:jc w:val="center"/>
        <w:rPr>
          <w:rFonts w:ascii="Spranq eco sans" w:hAnsi="Spranq eco sans"/>
          <w:b/>
        </w:rPr>
      </w:pPr>
    </w:p>
    <w:p w:rsidR="007E5E0B" w:rsidRDefault="007E5E0B" w:rsidP="007E5E0B">
      <w:pPr>
        <w:jc w:val="center"/>
        <w:rPr>
          <w:rFonts w:ascii="Spranq eco sans" w:hAnsi="Spranq eco sans"/>
          <w:b/>
        </w:rPr>
      </w:pPr>
    </w:p>
    <w:p w:rsidR="007E5E0B" w:rsidRDefault="007E5E0B" w:rsidP="007E5E0B">
      <w:pPr>
        <w:jc w:val="center"/>
        <w:rPr>
          <w:rFonts w:ascii="Spranq eco sans" w:hAnsi="Spranq eco sans"/>
          <w:b/>
        </w:rPr>
      </w:pPr>
    </w:p>
    <w:p w:rsidR="007E5E0B" w:rsidRPr="007E5E0B" w:rsidRDefault="007E5E0B" w:rsidP="00B5666E">
      <w:pPr>
        <w:jc w:val="center"/>
        <w:rPr>
          <w:rFonts w:ascii="Spranq eco sans" w:hAnsi="Spranq eco sans"/>
          <w:b/>
          <w:sz w:val="32"/>
          <w:u w:val="single"/>
        </w:rPr>
      </w:pPr>
      <w:r>
        <w:rPr>
          <w:rFonts w:ascii="Spranq eco sans" w:hAnsi="Spranq eco sans"/>
          <w:b/>
          <w:sz w:val="32"/>
          <w:u w:val="single"/>
        </w:rPr>
        <w:t xml:space="preserve">ANEXO À </w:t>
      </w:r>
      <w:r w:rsidRPr="007E5E0B">
        <w:rPr>
          <w:rFonts w:ascii="Spranq eco sans" w:hAnsi="Spranq eco sans"/>
          <w:b/>
          <w:sz w:val="32"/>
          <w:u w:val="single"/>
        </w:rPr>
        <w:t xml:space="preserve">INDICAÇÃO Nº </w:t>
      </w:r>
      <w:r>
        <w:rPr>
          <w:rFonts w:ascii="Spranq eco sans" w:hAnsi="Spranq eco sans"/>
          <w:b/>
          <w:sz w:val="32"/>
          <w:u w:val="single"/>
        </w:rPr>
        <w:t>224/2025</w:t>
      </w:r>
    </w:p>
    <w:p w:rsidR="007E5E0B" w:rsidRDefault="007E5E0B" w:rsidP="00B5666E">
      <w:pPr>
        <w:rPr>
          <w:b/>
        </w:rPr>
      </w:pPr>
    </w:p>
    <w:p w:rsidR="007E5E0B" w:rsidRPr="00B5666E" w:rsidRDefault="007E5E0B" w:rsidP="00B5666E">
      <w:pPr>
        <w:jc w:val="center"/>
        <w:rPr>
          <w:b/>
          <w:sz w:val="32"/>
          <w:u w:val="single"/>
        </w:rPr>
      </w:pPr>
      <w:r w:rsidRPr="00B5666E">
        <w:rPr>
          <w:b/>
          <w:sz w:val="32"/>
          <w:u w:val="single"/>
        </w:rPr>
        <w:t xml:space="preserve">MINUTA DE PROJETO DE LEI COMPLEMENTAR </w:t>
      </w:r>
      <w:r w:rsidRPr="00B5666E">
        <w:rPr>
          <w:b/>
          <w:sz w:val="32"/>
          <w:u w:val="single"/>
        </w:rPr>
        <w:t>Nº XX</w:t>
      </w:r>
      <w:r w:rsidRPr="00B5666E">
        <w:rPr>
          <w:b/>
          <w:sz w:val="32"/>
          <w:u w:val="single"/>
        </w:rPr>
        <w:t xml:space="preserve">/20XX, </w:t>
      </w:r>
      <w:r w:rsidRPr="00B5666E">
        <w:rPr>
          <w:b/>
          <w:sz w:val="32"/>
          <w:u w:val="single"/>
        </w:rPr>
        <w:t xml:space="preserve">DE </w:t>
      </w:r>
      <w:r w:rsidRPr="00B5666E">
        <w:rPr>
          <w:b/>
          <w:sz w:val="32"/>
          <w:u w:val="single"/>
        </w:rPr>
        <w:t>XX de XXXX</w:t>
      </w:r>
      <w:r w:rsidRPr="00B5666E">
        <w:rPr>
          <w:b/>
          <w:sz w:val="32"/>
          <w:u w:val="single"/>
        </w:rPr>
        <w:t xml:space="preserve"> de </w:t>
      </w:r>
      <w:r w:rsidRPr="00B5666E">
        <w:rPr>
          <w:b/>
          <w:sz w:val="32"/>
          <w:u w:val="single"/>
        </w:rPr>
        <w:t>20XX</w:t>
      </w:r>
    </w:p>
    <w:p w:rsidR="007E5E0B" w:rsidRDefault="007E5E0B" w:rsidP="00B5666E">
      <w:pPr>
        <w:rPr>
          <w:bCs/>
        </w:rPr>
      </w:pPr>
    </w:p>
    <w:p w:rsidR="007E5E0B" w:rsidRDefault="007E5E0B" w:rsidP="00B5666E">
      <w:pPr>
        <w:pStyle w:val="PargrafodaLista"/>
        <w:ind w:left="4956"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>“</w:t>
      </w:r>
      <w:r w:rsidRPr="00E148BB">
        <w:rPr>
          <w:bCs/>
          <w:sz w:val="24"/>
          <w:szCs w:val="24"/>
        </w:rPr>
        <w:t>ALTERA</w:t>
      </w:r>
      <w:r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a </w:t>
      </w:r>
      <w:r w:rsidRPr="008C453D">
        <w:rPr>
          <w:rFonts w:ascii="Arial" w:hAnsi="Arial" w:cs="Arial"/>
          <w:bCs/>
        </w:rPr>
        <w:t xml:space="preserve">Lei </w:t>
      </w:r>
      <w:r>
        <w:rPr>
          <w:rFonts w:ascii="Arial" w:hAnsi="Arial" w:cs="Arial"/>
          <w:bCs/>
        </w:rPr>
        <w:t xml:space="preserve">Complementar </w:t>
      </w:r>
      <w:r w:rsidRPr="008C453D">
        <w:rPr>
          <w:rFonts w:ascii="Arial" w:hAnsi="Arial" w:cs="Arial"/>
          <w:bCs/>
        </w:rPr>
        <w:t xml:space="preserve">n.º </w:t>
      </w:r>
      <w:r>
        <w:rPr>
          <w:rFonts w:ascii="Arial" w:hAnsi="Arial" w:cs="Arial"/>
          <w:bCs/>
        </w:rPr>
        <w:t>118</w:t>
      </w:r>
      <w:r w:rsidRPr="008C453D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de 10 de novembro de 2010</w:t>
      </w:r>
      <w:r w:rsidRPr="00E148BB">
        <w:rPr>
          <w:bCs/>
          <w:sz w:val="24"/>
          <w:szCs w:val="24"/>
        </w:rPr>
        <w:t xml:space="preserve">, que </w:t>
      </w:r>
      <w:r>
        <w:rPr>
          <w:bCs/>
          <w:sz w:val="24"/>
          <w:szCs w:val="24"/>
        </w:rPr>
        <w:t>“R</w:t>
      </w:r>
      <w:r w:rsidRPr="00E148BB">
        <w:rPr>
          <w:bCs/>
          <w:sz w:val="24"/>
          <w:szCs w:val="24"/>
        </w:rPr>
        <w:t>eorganiza o Estatuto e Plano de Carreira e Remuneração do Magistério Público do Município de Tupi Paulista</w:t>
      </w:r>
      <w:r>
        <w:rPr>
          <w:bCs/>
          <w:sz w:val="24"/>
          <w:szCs w:val="24"/>
        </w:rPr>
        <w:t>”</w:t>
      </w:r>
      <w:r w:rsidRPr="00E148BB">
        <w:rPr>
          <w:bCs/>
          <w:sz w:val="24"/>
          <w:szCs w:val="24"/>
        </w:rPr>
        <w:t xml:space="preserve"> e dá providências correlatas</w:t>
      </w:r>
      <w:r>
        <w:rPr>
          <w:bCs/>
          <w:sz w:val="24"/>
          <w:szCs w:val="24"/>
        </w:rPr>
        <w:t>”</w:t>
      </w:r>
      <w:r>
        <w:rPr>
          <w:bCs/>
          <w:sz w:val="24"/>
          <w:szCs w:val="24"/>
        </w:rPr>
        <w:t>.</w:t>
      </w:r>
    </w:p>
    <w:p w:rsidR="007E5E0B" w:rsidRDefault="007E5E0B" w:rsidP="00B5666E">
      <w:pPr>
        <w:pStyle w:val="PargrafodaLista"/>
        <w:ind w:left="4956" w:firstLine="708"/>
        <w:rPr>
          <w:bCs/>
          <w:sz w:val="24"/>
          <w:szCs w:val="24"/>
        </w:rPr>
      </w:pPr>
    </w:p>
    <w:p w:rsidR="00B5666E" w:rsidRPr="005D3FE5" w:rsidRDefault="00B5666E" w:rsidP="00B5666E">
      <w:pPr>
        <w:adjustRightInd w:val="0"/>
        <w:ind w:left="3402"/>
        <w:jc w:val="both"/>
        <w:rPr>
          <w:rFonts w:ascii="Arial" w:hAnsi="Arial" w:cs="Arial"/>
          <w:sz w:val="24"/>
          <w:szCs w:val="24"/>
        </w:rPr>
      </w:pPr>
      <w:r w:rsidRPr="005D3FE5">
        <w:rPr>
          <w:rFonts w:ascii="Arial" w:hAnsi="Arial" w:cs="Arial"/>
          <w:b/>
          <w:bCs/>
          <w:sz w:val="24"/>
          <w:szCs w:val="24"/>
        </w:rPr>
        <w:t>Dr. JULIANO VIGILATO GUIRO</w:t>
      </w:r>
      <w:r w:rsidRPr="005D3FE5">
        <w:rPr>
          <w:rFonts w:ascii="Arial" w:hAnsi="Arial" w:cs="Arial"/>
          <w:sz w:val="24"/>
          <w:szCs w:val="24"/>
        </w:rPr>
        <w:t xml:space="preserve">, Prefeito Municipal de Tupi Paulista, Estado de São Paulo, </w:t>
      </w:r>
      <w:r w:rsidRPr="005D3FE5">
        <w:rPr>
          <w:rFonts w:ascii="Arial" w:hAnsi="Arial" w:cs="Arial"/>
          <w:b/>
          <w:sz w:val="24"/>
          <w:szCs w:val="24"/>
        </w:rPr>
        <w:t>FAZ SABER</w:t>
      </w:r>
      <w:r w:rsidRPr="005D3FE5">
        <w:rPr>
          <w:rFonts w:ascii="Arial" w:hAnsi="Arial" w:cs="Arial"/>
          <w:sz w:val="24"/>
          <w:szCs w:val="24"/>
        </w:rPr>
        <w:t xml:space="preserve"> que a </w:t>
      </w:r>
      <w:r w:rsidRPr="005D3FE5">
        <w:rPr>
          <w:rFonts w:ascii="Arial" w:hAnsi="Arial" w:cs="Arial"/>
          <w:b/>
          <w:sz w:val="24"/>
          <w:szCs w:val="24"/>
        </w:rPr>
        <w:t>CÂMARA MUNICIPAL APROVOU</w:t>
      </w:r>
      <w:r w:rsidRPr="005D3FE5">
        <w:rPr>
          <w:rFonts w:ascii="Arial" w:hAnsi="Arial" w:cs="Arial"/>
          <w:sz w:val="24"/>
          <w:szCs w:val="24"/>
        </w:rPr>
        <w:t xml:space="preserve">, e </w:t>
      </w:r>
      <w:r w:rsidRPr="005D3FE5">
        <w:rPr>
          <w:rFonts w:ascii="Arial" w:hAnsi="Arial" w:cs="Arial"/>
          <w:b/>
          <w:sz w:val="24"/>
          <w:szCs w:val="24"/>
        </w:rPr>
        <w:t>ELE</w:t>
      </w:r>
      <w:r w:rsidRPr="005D3FE5">
        <w:rPr>
          <w:rFonts w:ascii="Arial" w:hAnsi="Arial" w:cs="Arial"/>
          <w:sz w:val="24"/>
          <w:szCs w:val="24"/>
        </w:rPr>
        <w:t xml:space="preserve"> promulga e sanciona a seguinte Lei</w:t>
      </w:r>
      <w:r>
        <w:rPr>
          <w:rFonts w:ascii="Arial" w:hAnsi="Arial" w:cs="Arial"/>
          <w:sz w:val="24"/>
          <w:szCs w:val="24"/>
        </w:rPr>
        <w:t xml:space="preserve"> Complementar</w:t>
      </w:r>
      <w:r w:rsidRPr="005D3FE5">
        <w:rPr>
          <w:rFonts w:ascii="Arial" w:hAnsi="Arial" w:cs="Arial"/>
          <w:sz w:val="24"/>
          <w:szCs w:val="24"/>
        </w:rPr>
        <w:t xml:space="preserve">: </w:t>
      </w:r>
    </w:p>
    <w:p w:rsidR="007E5E0B" w:rsidRDefault="007E5E0B" w:rsidP="00B5666E">
      <w:pPr>
        <w:rPr>
          <w:rFonts w:ascii="Arial" w:hAnsi="Arial" w:cs="Arial"/>
          <w:bCs/>
        </w:rPr>
      </w:pPr>
    </w:p>
    <w:p w:rsidR="007E5E0B" w:rsidRDefault="007E5E0B" w:rsidP="00B5666E">
      <w:pPr>
        <w:rPr>
          <w:rFonts w:ascii="Arial" w:hAnsi="Arial" w:cs="Arial"/>
          <w:bCs/>
        </w:rPr>
      </w:pPr>
      <w:r w:rsidRPr="007E5E0B">
        <w:rPr>
          <w:rFonts w:ascii="Arial" w:hAnsi="Arial" w:cs="Arial"/>
          <w:b/>
          <w:bCs/>
        </w:rPr>
        <w:t>Art. 1º</w:t>
      </w:r>
      <w:r w:rsidRPr="007E5E0B">
        <w:rPr>
          <w:rFonts w:ascii="Arial" w:hAnsi="Arial" w:cs="Arial"/>
          <w:bCs/>
        </w:rPr>
        <w:t xml:space="preserve"> O</w:t>
      </w:r>
      <w:r w:rsidRPr="007E5E0B">
        <w:rPr>
          <w:rFonts w:ascii="Arial" w:hAnsi="Arial" w:cs="Arial"/>
          <w:bCs/>
        </w:rPr>
        <w:t xml:space="preserve"> art. 45 da Lei Complementar n.º 118,</w:t>
      </w:r>
      <w:r>
        <w:rPr>
          <w:rFonts w:ascii="Arial" w:hAnsi="Arial" w:cs="Arial"/>
          <w:bCs/>
        </w:rPr>
        <w:t xml:space="preserve"> de 10 de novembro de 2010 </w:t>
      </w:r>
      <w:r w:rsidRPr="007E5E0B">
        <w:rPr>
          <w:rFonts w:ascii="Arial" w:hAnsi="Arial" w:cs="Arial"/>
          <w:bCs/>
        </w:rPr>
        <w:t>passa a vigorar com a seguinte redação:</w:t>
      </w:r>
    </w:p>
    <w:p w:rsidR="007E5E0B" w:rsidRPr="007E5E0B" w:rsidRDefault="007E5E0B" w:rsidP="00B5666E">
      <w:pPr>
        <w:rPr>
          <w:rFonts w:ascii="Arial" w:hAnsi="Arial" w:cs="Arial"/>
          <w:bCs/>
        </w:rPr>
      </w:pPr>
    </w:p>
    <w:p w:rsidR="007E5E0B" w:rsidRPr="00B5666E" w:rsidRDefault="007E5E0B" w:rsidP="00B5666E">
      <w:pPr>
        <w:ind w:left="2835"/>
        <w:jc w:val="both"/>
        <w:rPr>
          <w:rFonts w:ascii="Arial" w:hAnsi="Arial" w:cs="Arial"/>
          <w:b/>
          <w:sz w:val="20"/>
        </w:rPr>
      </w:pPr>
      <w:r w:rsidRPr="00B5666E">
        <w:rPr>
          <w:rFonts w:ascii="Arial" w:hAnsi="Arial" w:cs="Arial"/>
          <w:b/>
          <w:sz w:val="20"/>
        </w:rPr>
        <w:t>“Art. 45. A tabela de vencimentos I é composta de referências e graus, correspondendo a primeira referência ao vencimento inicial da classe, e as demais referências à progressão funcional e os graus, calculada na base de 5% (cinco por cento) entre uma referência e a referênc</w:t>
      </w:r>
      <w:r w:rsidR="00B5666E" w:rsidRPr="00B5666E">
        <w:rPr>
          <w:rFonts w:ascii="Arial" w:hAnsi="Arial" w:cs="Arial"/>
          <w:b/>
          <w:sz w:val="20"/>
        </w:rPr>
        <w:t>ia imediatamente superior a ela</w:t>
      </w:r>
      <w:r w:rsidRPr="00B5666E">
        <w:rPr>
          <w:rFonts w:ascii="Arial" w:hAnsi="Arial" w:cs="Arial"/>
          <w:b/>
          <w:sz w:val="20"/>
        </w:rPr>
        <w:t>”</w:t>
      </w:r>
      <w:r w:rsidR="00B5666E" w:rsidRPr="00B5666E">
        <w:rPr>
          <w:rFonts w:ascii="Arial" w:hAnsi="Arial" w:cs="Arial"/>
          <w:b/>
          <w:sz w:val="20"/>
        </w:rPr>
        <w:t>.</w:t>
      </w:r>
    </w:p>
    <w:p w:rsidR="007E5E0B" w:rsidRDefault="007E5E0B" w:rsidP="00B5666E">
      <w:pPr>
        <w:rPr>
          <w:rFonts w:ascii="Arial" w:hAnsi="Arial" w:cs="Arial"/>
          <w:bCs/>
        </w:rPr>
      </w:pPr>
    </w:p>
    <w:p w:rsidR="007E5E0B" w:rsidRDefault="007E5E0B" w:rsidP="00B5666E">
      <w:pPr>
        <w:rPr>
          <w:rFonts w:ascii="Arial" w:hAnsi="Arial" w:cs="Arial"/>
          <w:bCs/>
        </w:rPr>
      </w:pPr>
      <w:r w:rsidRPr="00B5666E">
        <w:rPr>
          <w:rFonts w:ascii="Arial" w:hAnsi="Arial" w:cs="Arial"/>
          <w:b/>
          <w:bCs/>
        </w:rPr>
        <w:t>Art. 2º</w:t>
      </w:r>
      <w:r w:rsidRPr="007E5E0B">
        <w:rPr>
          <w:rFonts w:ascii="Arial" w:hAnsi="Arial" w:cs="Arial"/>
          <w:bCs/>
        </w:rPr>
        <w:t xml:space="preserve"> O </w:t>
      </w:r>
      <w:r>
        <w:rPr>
          <w:rFonts w:ascii="Arial" w:hAnsi="Arial" w:cs="Arial"/>
          <w:bCs/>
        </w:rPr>
        <w:t>art. 51</w:t>
      </w:r>
      <w:r w:rsidRPr="007E5E0B">
        <w:rPr>
          <w:rFonts w:ascii="Arial" w:hAnsi="Arial" w:cs="Arial"/>
          <w:bCs/>
        </w:rPr>
        <w:t xml:space="preserve"> da Lei Complementar n.º 118,</w:t>
      </w:r>
      <w:r>
        <w:rPr>
          <w:rFonts w:ascii="Arial" w:hAnsi="Arial" w:cs="Arial"/>
          <w:bCs/>
        </w:rPr>
        <w:t xml:space="preserve"> de 10 de novembro de 2010 </w:t>
      </w:r>
      <w:r w:rsidRPr="007E5E0B">
        <w:rPr>
          <w:rFonts w:ascii="Arial" w:hAnsi="Arial" w:cs="Arial"/>
          <w:bCs/>
        </w:rPr>
        <w:t>passa a vigorar com a seguinte redação:</w:t>
      </w:r>
    </w:p>
    <w:p w:rsidR="007E5E0B" w:rsidRDefault="007E5E0B" w:rsidP="00B5666E">
      <w:pPr>
        <w:pStyle w:val="PargrafodaLista"/>
        <w:ind w:left="2835" w:firstLine="0"/>
        <w:rPr>
          <w:rFonts w:ascii="Arial" w:hAnsi="Arial" w:cs="Arial"/>
          <w:bCs/>
        </w:rPr>
      </w:pPr>
    </w:p>
    <w:p w:rsidR="007E5E0B" w:rsidRPr="00B5666E" w:rsidRDefault="007E5E0B" w:rsidP="00B5666E">
      <w:pPr>
        <w:ind w:left="2835"/>
        <w:jc w:val="both"/>
        <w:rPr>
          <w:rFonts w:ascii="Arial" w:hAnsi="Arial" w:cs="Arial"/>
          <w:b/>
          <w:sz w:val="20"/>
        </w:rPr>
      </w:pPr>
      <w:r w:rsidRPr="00B5666E">
        <w:rPr>
          <w:rFonts w:ascii="Arial" w:hAnsi="Arial" w:cs="Arial"/>
          <w:b/>
          <w:sz w:val="20"/>
        </w:rPr>
        <w:t>“Art. 51. O desenvolvimento do servidor na carreira do magistério dar-se-á mediante progressão funcional, através da passagem para referências retribuitórias superiores da classe a que o servidor pertence, calculada a base de 5% (cinco por cento) sobre o valor fixado na referência imediatamente anterior, limitada pela amplitude de referências existentes nas tabelas de vencimentos, mediante avaliação de indicadores de crescimento de sua capacidade profissional e se dará at</w:t>
      </w:r>
      <w:r w:rsidR="00B5666E" w:rsidRPr="00B5666E">
        <w:rPr>
          <w:rFonts w:ascii="Arial" w:hAnsi="Arial" w:cs="Arial"/>
          <w:b/>
          <w:sz w:val="20"/>
        </w:rPr>
        <w:t>ravés das seguintes modalidades</w:t>
      </w:r>
      <w:r w:rsidRPr="00B5666E">
        <w:rPr>
          <w:rFonts w:ascii="Arial" w:hAnsi="Arial" w:cs="Arial"/>
          <w:b/>
          <w:sz w:val="20"/>
        </w:rPr>
        <w:t>”</w:t>
      </w:r>
      <w:r w:rsidR="00B5666E" w:rsidRPr="00B5666E">
        <w:rPr>
          <w:rFonts w:ascii="Arial" w:hAnsi="Arial" w:cs="Arial"/>
          <w:b/>
          <w:sz w:val="20"/>
        </w:rPr>
        <w:t>.</w:t>
      </w:r>
    </w:p>
    <w:p w:rsidR="007E5E0B" w:rsidRDefault="007E5E0B" w:rsidP="00B5666E">
      <w:pPr>
        <w:rPr>
          <w:bCs/>
        </w:rPr>
      </w:pPr>
    </w:p>
    <w:p w:rsidR="00B5666E" w:rsidRPr="00B5666E" w:rsidRDefault="00B5666E" w:rsidP="00B5666E">
      <w:pPr>
        <w:jc w:val="both"/>
        <w:rPr>
          <w:rFonts w:ascii="Arial" w:hAnsi="Arial" w:cs="Arial"/>
          <w:bCs/>
        </w:rPr>
      </w:pPr>
      <w:r w:rsidRPr="00B5666E">
        <w:rPr>
          <w:rFonts w:ascii="Arial" w:hAnsi="Arial" w:cs="Arial"/>
          <w:b/>
          <w:bCs/>
        </w:rPr>
        <w:t>Art. 3</w:t>
      </w:r>
      <w:r w:rsidRPr="00B5666E">
        <w:rPr>
          <w:rFonts w:ascii="Arial" w:hAnsi="Arial" w:cs="Arial"/>
          <w:b/>
          <w:bCs/>
        </w:rPr>
        <w:t>º</w:t>
      </w:r>
      <w:r w:rsidRPr="00B5666E">
        <w:rPr>
          <w:rFonts w:ascii="Arial" w:hAnsi="Arial" w:cs="Arial"/>
          <w:bCs/>
        </w:rPr>
        <w:t xml:space="preserve"> Esta Lei Complementar entra em vigor na data de sua publicação, revogadas as disposições em contrário.</w:t>
      </w:r>
    </w:p>
    <w:p w:rsidR="00B5666E" w:rsidRPr="00B5666E" w:rsidRDefault="00B5666E" w:rsidP="00B5666E">
      <w:pPr>
        <w:jc w:val="both"/>
        <w:rPr>
          <w:rFonts w:ascii="Arial" w:hAnsi="Arial" w:cs="Arial"/>
          <w:bCs/>
        </w:rPr>
      </w:pPr>
    </w:p>
    <w:p w:rsidR="00B5666E" w:rsidRPr="00B5666E" w:rsidRDefault="00B5666E" w:rsidP="00B5666E">
      <w:pPr>
        <w:jc w:val="center"/>
        <w:rPr>
          <w:rFonts w:ascii="Arial" w:hAnsi="Arial" w:cs="Arial"/>
          <w:bCs/>
        </w:rPr>
      </w:pPr>
      <w:r w:rsidRPr="00B5666E">
        <w:rPr>
          <w:rFonts w:ascii="Arial" w:hAnsi="Arial" w:cs="Arial"/>
          <w:bCs/>
        </w:rPr>
        <w:t xml:space="preserve">Paço Municipal “Dr. João Roque Franceschi”, </w:t>
      </w:r>
      <w:r>
        <w:rPr>
          <w:rFonts w:ascii="Arial" w:hAnsi="Arial" w:cs="Arial"/>
          <w:bCs/>
        </w:rPr>
        <w:t>XX</w:t>
      </w:r>
      <w:r w:rsidRPr="00B5666E">
        <w:rPr>
          <w:rFonts w:ascii="Arial" w:hAnsi="Arial" w:cs="Arial"/>
          <w:bCs/>
        </w:rPr>
        <w:t xml:space="preserve"> de </w:t>
      </w:r>
      <w:r>
        <w:rPr>
          <w:rFonts w:ascii="Arial" w:hAnsi="Arial" w:cs="Arial"/>
          <w:bCs/>
        </w:rPr>
        <w:t>XXXX</w:t>
      </w:r>
      <w:r w:rsidRPr="00B5666E">
        <w:rPr>
          <w:rFonts w:ascii="Arial" w:hAnsi="Arial" w:cs="Arial"/>
          <w:bCs/>
        </w:rPr>
        <w:t xml:space="preserve"> de 20</w:t>
      </w:r>
      <w:r>
        <w:rPr>
          <w:rFonts w:ascii="Arial" w:hAnsi="Arial" w:cs="Arial"/>
          <w:bCs/>
        </w:rPr>
        <w:t>XX</w:t>
      </w:r>
      <w:r w:rsidRPr="00B5666E">
        <w:rPr>
          <w:rFonts w:ascii="Arial" w:hAnsi="Arial" w:cs="Arial"/>
          <w:bCs/>
        </w:rPr>
        <w:t>.</w:t>
      </w:r>
    </w:p>
    <w:p w:rsidR="00B5666E" w:rsidRPr="00B5666E" w:rsidRDefault="00B5666E" w:rsidP="00B5666E">
      <w:pPr>
        <w:rPr>
          <w:rFonts w:ascii="Arial" w:hAnsi="Arial" w:cs="Arial"/>
          <w:bCs/>
        </w:rPr>
      </w:pPr>
    </w:p>
    <w:p w:rsidR="00B5666E" w:rsidRPr="00B5666E" w:rsidRDefault="00B5666E" w:rsidP="00B5666E">
      <w:pPr>
        <w:jc w:val="right"/>
        <w:rPr>
          <w:rFonts w:ascii="Arial" w:hAnsi="Arial" w:cs="Arial"/>
          <w:bCs/>
        </w:rPr>
      </w:pPr>
    </w:p>
    <w:p w:rsidR="00B5666E" w:rsidRPr="00B5666E" w:rsidRDefault="00B5666E" w:rsidP="00B5666E">
      <w:pPr>
        <w:rPr>
          <w:rFonts w:ascii="Arial" w:hAnsi="Arial" w:cs="Arial"/>
          <w:bCs/>
        </w:rPr>
      </w:pPr>
    </w:p>
    <w:p w:rsidR="00B5666E" w:rsidRPr="00B5666E" w:rsidRDefault="00B5666E" w:rsidP="00B5666E">
      <w:pPr>
        <w:jc w:val="center"/>
        <w:rPr>
          <w:rFonts w:ascii="Arial" w:hAnsi="Arial" w:cs="Arial"/>
          <w:b/>
          <w:bCs/>
        </w:rPr>
      </w:pPr>
      <w:r w:rsidRPr="00B5666E">
        <w:rPr>
          <w:rFonts w:ascii="Arial" w:hAnsi="Arial" w:cs="Arial"/>
          <w:b/>
          <w:bCs/>
        </w:rPr>
        <w:t>Dr. JULIANO VIGILATO GUIRO</w:t>
      </w:r>
    </w:p>
    <w:p w:rsidR="0099573B" w:rsidRPr="00B5666E" w:rsidRDefault="00B5666E" w:rsidP="00B5666E">
      <w:pPr>
        <w:jc w:val="center"/>
        <w:rPr>
          <w:rFonts w:ascii="Arial" w:hAnsi="Arial" w:cs="Arial"/>
          <w:b/>
          <w:bCs/>
        </w:rPr>
      </w:pPr>
      <w:r w:rsidRPr="00B5666E">
        <w:rPr>
          <w:rFonts w:ascii="Arial" w:hAnsi="Arial" w:cs="Arial"/>
          <w:b/>
          <w:bCs/>
        </w:rPr>
        <w:t>Prefeito Municipal</w:t>
      </w:r>
    </w:p>
    <w:sectPr w:rsidR="0099573B" w:rsidRPr="00B5666E" w:rsidSect="007E5E0B">
      <w:headerReference w:type="default" r:id="rId7"/>
      <w:footerReference w:type="default" r:id="rId8"/>
      <w:pgSz w:w="11910" w:h="16850"/>
      <w:pgMar w:top="1580" w:right="1562" w:bottom="780" w:left="1985" w:header="358" w:footer="5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375B" w:rsidRDefault="0008375B">
      <w:r>
        <w:separator/>
      </w:r>
    </w:p>
  </w:endnote>
  <w:endnote w:type="continuationSeparator" w:id="0">
    <w:p w:rsidR="0008375B" w:rsidRDefault="00083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07887131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587B19" w:rsidRDefault="00587B19">
            <w:pPr>
              <w:pStyle w:val="Rodap"/>
              <w:jc w:val="right"/>
            </w:pPr>
            <w:r>
              <w:rPr>
                <w:lang w:val="pt-BR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pt-BR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8375B" w:rsidRDefault="0008375B">
    <w:pPr>
      <w:pStyle w:val="Corpodetexto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375B" w:rsidRDefault="0008375B">
      <w:r>
        <w:separator/>
      </w:r>
    </w:p>
  </w:footnote>
  <w:footnote w:type="continuationSeparator" w:id="0">
    <w:p w:rsidR="0008375B" w:rsidRDefault="000837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375B" w:rsidRDefault="0008375B" w:rsidP="0099573B">
    <w:pPr>
      <w:pStyle w:val="Corpodetexto"/>
      <w:spacing w:line="14" w:lineRule="auto"/>
      <w:ind w:left="0"/>
      <w:jc w:val="center"/>
      <w:rPr>
        <w:sz w:val="20"/>
      </w:rPr>
    </w:pPr>
    <w:r w:rsidRPr="006B0881">
      <w:rPr>
        <w:noProof/>
        <w:lang w:val="pt-BR" w:eastAsia="pt-BR"/>
      </w:rPr>
      <w:drawing>
        <wp:inline distT="0" distB="0" distL="0" distR="0">
          <wp:extent cx="5317958" cy="933450"/>
          <wp:effectExtent l="0" t="0" r="0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0127" cy="9496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04D7C"/>
    <w:multiLevelType w:val="hybridMultilevel"/>
    <w:tmpl w:val="98ACA3C2"/>
    <w:lvl w:ilvl="0" w:tplc="EB9A1406">
      <w:start w:val="1"/>
      <w:numFmt w:val="upperRoman"/>
      <w:lvlText w:val="%1"/>
      <w:lvlJc w:val="left"/>
      <w:pPr>
        <w:ind w:left="153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96A9BDA">
      <w:numFmt w:val="bullet"/>
      <w:lvlText w:val="•"/>
      <w:lvlJc w:val="left"/>
      <w:pPr>
        <w:ind w:left="2344" w:hanging="140"/>
      </w:pPr>
      <w:rPr>
        <w:rFonts w:hint="default"/>
        <w:lang w:val="pt-PT" w:eastAsia="en-US" w:bidi="ar-SA"/>
      </w:rPr>
    </w:lvl>
    <w:lvl w:ilvl="2" w:tplc="6DFE3902">
      <w:numFmt w:val="bullet"/>
      <w:lvlText w:val="•"/>
      <w:lvlJc w:val="left"/>
      <w:pPr>
        <w:ind w:left="3149" w:hanging="140"/>
      </w:pPr>
      <w:rPr>
        <w:rFonts w:hint="default"/>
        <w:lang w:val="pt-PT" w:eastAsia="en-US" w:bidi="ar-SA"/>
      </w:rPr>
    </w:lvl>
    <w:lvl w:ilvl="3" w:tplc="90EE6198">
      <w:numFmt w:val="bullet"/>
      <w:lvlText w:val="•"/>
      <w:lvlJc w:val="left"/>
      <w:pPr>
        <w:ind w:left="3953" w:hanging="140"/>
      </w:pPr>
      <w:rPr>
        <w:rFonts w:hint="default"/>
        <w:lang w:val="pt-PT" w:eastAsia="en-US" w:bidi="ar-SA"/>
      </w:rPr>
    </w:lvl>
    <w:lvl w:ilvl="4" w:tplc="8996A43E">
      <w:numFmt w:val="bullet"/>
      <w:lvlText w:val="•"/>
      <w:lvlJc w:val="left"/>
      <w:pPr>
        <w:ind w:left="4758" w:hanging="140"/>
      </w:pPr>
      <w:rPr>
        <w:rFonts w:hint="default"/>
        <w:lang w:val="pt-PT" w:eastAsia="en-US" w:bidi="ar-SA"/>
      </w:rPr>
    </w:lvl>
    <w:lvl w:ilvl="5" w:tplc="56FA3D8E">
      <w:numFmt w:val="bullet"/>
      <w:lvlText w:val="•"/>
      <w:lvlJc w:val="left"/>
      <w:pPr>
        <w:ind w:left="5563" w:hanging="140"/>
      </w:pPr>
      <w:rPr>
        <w:rFonts w:hint="default"/>
        <w:lang w:val="pt-PT" w:eastAsia="en-US" w:bidi="ar-SA"/>
      </w:rPr>
    </w:lvl>
    <w:lvl w:ilvl="6" w:tplc="E9DC62CE">
      <w:numFmt w:val="bullet"/>
      <w:lvlText w:val="•"/>
      <w:lvlJc w:val="left"/>
      <w:pPr>
        <w:ind w:left="6367" w:hanging="140"/>
      </w:pPr>
      <w:rPr>
        <w:rFonts w:hint="default"/>
        <w:lang w:val="pt-PT" w:eastAsia="en-US" w:bidi="ar-SA"/>
      </w:rPr>
    </w:lvl>
    <w:lvl w:ilvl="7" w:tplc="FD3C6A48">
      <w:numFmt w:val="bullet"/>
      <w:lvlText w:val="•"/>
      <w:lvlJc w:val="left"/>
      <w:pPr>
        <w:ind w:left="7172" w:hanging="140"/>
      </w:pPr>
      <w:rPr>
        <w:rFonts w:hint="default"/>
        <w:lang w:val="pt-PT" w:eastAsia="en-US" w:bidi="ar-SA"/>
      </w:rPr>
    </w:lvl>
    <w:lvl w:ilvl="8" w:tplc="A48C1068">
      <w:numFmt w:val="bullet"/>
      <w:lvlText w:val="•"/>
      <w:lvlJc w:val="left"/>
      <w:pPr>
        <w:ind w:left="7977" w:hanging="140"/>
      </w:pPr>
      <w:rPr>
        <w:rFonts w:hint="default"/>
        <w:lang w:val="pt-PT" w:eastAsia="en-US" w:bidi="ar-SA"/>
      </w:rPr>
    </w:lvl>
  </w:abstractNum>
  <w:abstractNum w:abstractNumId="1" w15:restartNumberingAfterBreak="0">
    <w:nsid w:val="0E435538"/>
    <w:multiLevelType w:val="hybridMultilevel"/>
    <w:tmpl w:val="3CD290C4"/>
    <w:lvl w:ilvl="0" w:tplc="12049B40">
      <w:start w:val="1"/>
      <w:numFmt w:val="lowerLetter"/>
      <w:lvlText w:val="%1)"/>
      <w:lvlJc w:val="left"/>
      <w:pPr>
        <w:ind w:left="365" w:hanging="2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86E43AC6">
      <w:numFmt w:val="bullet"/>
      <w:lvlText w:val="•"/>
      <w:lvlJc w:val="left"/>
      <w:pPr>
        <w:ind w:left="1282" w:hanging="247"/>
      </w:pPr>
      <w:rPr>
        <w:rFonts w:hint="default"/>
        <w:lang w:val="pt-PT" w:eastAsia="en-US" w:bidi="ar-SA"/>
      </w:rPr>
    </w:lvl>
    <w:lvl w:ilvl="2" w:tplc="48AE91C0">
      <w:numFmt w:val="bullet"/>
      <w:lvlText w:val="•"/>
      <w:lvlJc w:val="left"/>
      <w:pPr>
        <w:ind w:left="2205" w:hanging="247"/>
      </w:pPr>
      <w:rPr>
        <w:rFonts w:hint="default"/>
        <w:lang w:val="pt-PT" w:eastAsia="en-US" w:bidi="ar-SA"/>
      </w:rPr>
    </w:lvl>
    <w:lvl w:ilvl="3" w:tplc="1054D282">
      <w:numFmt w:val="bullet"/>
      <w:lvlText w:val="•"/>
      <w:lvlJc w:val="left"/>
      <w:pPr>
        <w:ind w:left="3127" w:hanging="247"/>
      </w:pPr>
      <w:rPr>
        <w:rFonts w:hint="default"/>
        <w:lang w:val="pt-PT" w:eastAsia="en-US" w:bidi="ar-SA"/>
      </w:rPr>
    </w:lvl>
    <w:lvl w:ilvl="4" w:tplc="458EB724">
      <w:numFmt w:val="bullet"/>
      <w:lvlText w:val="•"/>
      <w:lvlJc w:val="left"/>
      <w:pPr>
        <w:ind w:left="4050" w:hanging="247"/>
      </w:pPr>
      <w:rPr>
        <w:rFonts w:hint="default"/>
        <w:lang w:val="pt-PT" w:eastAsia="en-US" w:bidi="ar-SA"/>
      </w:rPr>
    </w:lvl>
    <w:lvl w:ilvl="5" w:tplc="6E1EDF3A">
      <w:numFmt w:val="bullet"/>
      <w:lvlText w:val="•"/>
      <w:lvlJc w:val="left"/>
      <w:pPr>
        <w:ind w:left="4973" w:hanging="247"/>
      </w:pPr>
      <w:rPr>
        <w:rFonts w:hint="default"/>
        <w:lang w:val="pt-PT" w:eastAsia="en-US" w:bidi="ar-SA"/>
      </w:rPr>
    </w:lvl>
    <w:lvl w:ilvl="6" w:tplc="5DFCFA8E">
      <w:numFmt w:val="bullet"/>
      <w:lvlText w:val="•"/>
      <w:lvlJc w:val="left"/>
      <w:pPr>
        <w:ind w:left="5895" w:hanging="247"/>
      </w:pPr>
      <w:rPr>
        <w:rFonts w:hint="default"/>
        <w:lang w:val="pt-PT" w:eastAsia="en-US" w:bidi="ar-SA"/>
      </w:rPr>
    </w:lvl>
    <w:lvl w:ilvl="7" w:tplc="DBC6F66E">
      <w:numFmt w:val="bullet"/>
      <w:lvlText w:val="•"/>
      <w:lvlJc w:val="left"/>
      <w:pPr>
        <w:ind w:left="6818" w:hanging="247"/>
      </w:pPr>
      <w:rPr>
        <w:rFonts w:hint="default"/>
        <w:lang w:val="pt-PT" w:eastAsia="en-US" w:bidi="ar-SA"/>
      </w:rPr>
    </w:lvl>
    <w:lvl w:ilvl="8" w:tplc="A30201C0">
      <w:numFmt w:val="bullet"/>
      <w:lvlText w:val="•"/>
      <w:lvlJc w:val="left"/>
      <w:pPr>
        <w:ind w:left="7741" w:hanging="247"/>
      </w:pPr>
      <w:rPr>
        <w:rFonts w:hint="default"/>
        <w:lang w:val="pt-PT" w:eastAsia="en-US" w:bidi="ar-SA"/>
      </w:rPr>
    </w:lvl>
  </w:abstractNum>
  <w:abstractNum w:abstractNumId="2" w15:restartNumberingAfterBreak="0">
    <w:nsid w:val="133D51FD"/>
    <w:multiLevelType w:val="hybridMultilevel"/>
    <w:tmpl w:val="2FDC580A"/>
    <w:lvl w:ilvl="0" w:tplc="078A7D74">
      <w:start w:val="1"/>
      <w:numFmt w:val="upperRoman"/>
      <w:lvlText w:val="%1"/>
      <w:lvlJc w:val="left"/>
      <w:pPr>
        <w:ind w:left="260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28844DA">
      <w:numFmt w:val="bullet"/>
      <w:lvlText w:val="•"/>
      <w:lvlJc w:val="left"/>
      <w:pPr>
        <w:ind w:left="1192" w:hanging="132"/>
      </w:pPr>
      <w:rPr>
        <w:rFonts w:hint="default"/>
        <w:lang w:val="pt-PT" w:eastAsia="en-US" w:bidi="ar-SA"/>
      </w:rPr>
    </w:lvl>
    <w:lvl w:ilvl="2" w:tplc="CA360D26">
      <w:numFmt w:val="bullet"/>
      <w:lvlText w:val="•"/>
      <w:lvlJc w:val="left"/>
      <w:pPr>
        <w:ind w:left="2125" w:hanging="132"/>
      </w:pPr>
      <w:rPr>
        <w:rFonts w:hint="default"/>
        <w:lang w:val="pt-PT" w:eastAsia="en-US" w:bidi="ar-SA"/>
      </w:rPr>
    </w:lvl>
    <w:lvl w:ilvl="3" w:tplc="BB5A122E">
      <w:numFmt w:val="bullet"/>
      <w:lvlText w:val="•"/>
      <w:lvlJc w:val="left"/>
      <w:pPr>
        <w:ind w:left="3057" w:hanging="132"/>
      </w:pPr>
      <w:rPr>
        <w:rFonts w:hint="default"/>
        <w:lang w:val="pt-PT" w:eastAsia="en-US" w:bidi="ar-SA"/>
      </w:rPr>
    </w:lvl>
    <w:lvl w:ilvl="4" w:tplc="BEF07CBE">
      <w:numFmt w:val="bullet"/>
      <w:lvlText w:val="•"/>
      <w:lvlJc w:val="left"/>
      <w:pPr>
        <w:ind w:left="3990" w:hanging="132"/>
      </w:pPr>
      <w:rPr>
        <w:rFonts w:hint="default"/>
        <w:lang w:val="pt-PT" w:eastAsia="en-US" w:bidi="ar-SA"/>
      </w:rPr>
    </w:lvl>
    <w:lvl w:ilvl="5" w:tplc="F348C71A">
      <w:numFmt w:val="bullet"/>
      <w:lvlText w:val="•"/>
      <w:lvlJc w:val="left"/>
      <w:pPr>
        <w:ind w:left="4923" w:hanging="132"/>
      </w:pPr>
      <w:rPr>
        <w:rFonts w:hint="default"/>
        <w:lang w:val="pt-PT" w:eastAsia="en-US" w:bidi="ar-SA"/>
      </w:rPr>
    </w:lvl>
    <w:lvl w:ilvl="6" w:tplc="DC1CD34C">
      <w:numFmt w:val="bullet"/>
      <w:lvlText w:val="•"/>
      <w:lvlJc w:val="left"/>
      <w:pPr>
        <w:ind w:left="5855" w:hanging="132"/>
      </w:pPr>
      <w:rPr>
        <w:rFonts w:hint="default"/>
        <w:lang w:val="pt-PT" w:eastAsia="en-US" w:bidi="ar-SA"/>
      </w:rPr>
    </w:lvl>
    <w:lvl w:ilvl="7" w:tplc="8BBAC22A">
      <w:numFmt w:val="bullet"/>
      <w:lvlText w:val="•"/>
      <w:lvlJc w:val="left"/>
      <w:pPr>
        <w:ind w:left="6788" w:hanging="132"/>
      </w:pPr>
      <w:rPr>
        <w:rFonts w:hint="default"/>
        <w:lang w:val="pt-PT" w:eastAsia="en-US" w:bidi="ar-SA"/>
      </w:rPr>
    </w:lvl>
    <w:lvl w:ilvl="8" w:tplc="4E66F3C4">
      <w:numFmt w:val="bullet"/>
      <w:lvlText w:val="•"/>
      <w:lvlJc w:val="left"/>
      <w:pPr>
        <w:ind w:left="7721" w:hanging="132"/>
      </w:pPr>
      <w:rPr>
        <w:rFonts w:hint="default"/>
        <w:lang w:val="pt-PT" w:eastAsia="en-US" w:bidi="ar-SA"/>
      </w:rPr>
    </w:lvl>
  </w:abstractNum>
  <w:abstractNum w:abstractNumId="3" w15:restartNumberingAfterBreak="0">
    <w:nsid w:val="2347264C"/>
    <w:multiLevelType w:val="hybridMultilevel"/>
    <w:tmpl w:val="B6BAA352"/>
    <w:lvl w:ilvl="0" w:tplc="F68C00A2">
      <w:start w:val="1"/>
      <w:numFmt w:val="upperRoman"/>
      <w:lvlText w:val="%1"/>
      <w:lvlJc w:val="left"/>
      <w:pPr>
        <w:ind w:left="26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816BDE6">
      <w:numFmt w:val="bullet"/>
      <w:lvlText w:val="•"/>
      <w:lvlJc w:val="left"/>
      <w:pPr>
        <w:ind w:left="1192" w:hanging="156"/>
      </w:pPr>
      <w:rPr>
        <w:rFonts w:hint="default"/>
        <w:lang w:val="pt-PT" w:eastAsia="en-US" w:bidi="ar-SA"/>
      </w:rPr>
    </w:lvl>
    <w:lvl w:ilvl="2" w:tplc="A7E6D568">
      <w:numFmt w:val="bullet"/>
      <w:lvlText w:val="•"/>
      <w:lvlJc w:val="left"/>
      <w:pPr>
        <w:ind w:left="2125" w:hanging="156"/>
      </w:pPr>
      <w:rPr>
        <w:rFonts w:hint="default"/>
        <w:lang w:val="pt-PT" w:eastAsia="en-US" w:bidi="ar-SA"/>
      </w:rPr>
    </w:lvl>
    <w:lvl w:ilvl="3" w:tplc="ADDA1204">
      <w:numFmt w:val="bullet"/>
      <w:lvlText w:val="•"/>
      <w:lvlJc w:val="left"/>
      <w:pPr>
        <w:ind w:left="3057" w:hanging="156"/>
      </w:pPr>
      <w:rPr>
        <w:rFonts w:hint="default"/>
        <w:lang w:val="pt-PT" w:eastAsia="en-US" w:bidi="ar-SA"/>
      </w:rPr>
    </w:lvl>
    <w:lvl w:ilvl="4" w:tplc="65BE98C2">
      <w:numFmt w:val="bullet"/>
      <w:lvlText w:val="•"/>
      <w:lvlJc w:val="left"/>
      <w:pPr>
        <w:ind w:left="3990" w:hanging="156"/>
      </w:pPr>
      <w:rPr>
        <w:rFonts w:hint="default"/>
        <w:lang w:val="pt-PT" w:eastAsia="en-US" w:bidi="ar-SA"/>
      </w:rPr>
    </w:lvl>
    <w:lvl w:ilvl="5" w:tplc="BCE2B7BE">
      <w:numFmt w:val="bullet"/>
      <w:lvlText w:val="•"/>
      <w:lvlJc w:val="left"/>
      <w:pPr>
        <w:ind w:left="4923" w:hanging="156"/>
      </w:pPr>
      <w:rPr>
        <w:rFonts w:hint="default"/>
        <w:lang w:val="pt-PT" w:eastAsia="en-US" w:bidi="ar-SA"/>
      </w:rPr>
    </w:lvl>
    <w:lvl w:ilvl="6" w:tplc="9844D700">
      <w:numFmt w:val="bullet"/>
      <w:lvlText w:val="•"/>
      <w:lvlJc w:val="left"/>
      <w:pPr>
        <w:ind w:left="5855" w:hanging="156"/>
      </w:pPr>
      <w:rPr>
        <w:rFonts w:hint="default"/>
        <w:lang w:val="pt-PT" w:eastAsia="en-US" w:bidi="ar-SA"/>
      </w:rPr>
    </w:lvl>
    <w:lvl w:ilvl="7" w:tplc="D8A02358">
      <w:numFmt w:val="bullet"/>
      <w:lvlText w:val="•"/>
      <w:lvlJc w:val="left"/>
      <w:pPr>
        <w:ind w:left="6788" w:hanging="156"/>
      </w:pPr>
      <w:rPr>
        <w:rFonts w:hint="default"/>
        <w:lang w:val="pt-PT" w:eastAsia="en-US" w:bidi="ar-SA"/>
      </w:rPr>
    </w:lvl>
    <w:lvl w:ilvl="8" w:tplc="30769F20">
      <w:numFmt w:val="bullet"/>
      <w:lvlText w:val="•"/>
      <w:lvlJc w:val="left"/>
      <w:pPr>
        <w:ind w:left="7721" w:hanging="156"/>
      </w:pPr>
      <w:rPr>
        <w:rFonts w:hint="default"/>
        <w:lang w:val="pt-PT" w:eastAsia="en-US" w:bidi="ar-SA"/>
      </w:rPr>
    </w:lvl>
  </w:abstractNum>
  <w:abstractNum w:abstractNumId="4" w15:restartNumberingAfterBreak="0">
    <w:nsid w:val="25D0504D"/>
    <w:multiLevelType w:val="hybridMultilevel"/>
    <w:tmpl w:val="D27EDC72"/>
    <w:lvl w:ilvl="0" w:tplc="BF9E82C4">
      <w:start w:val="2"/>
      <w:numFmt w:val="upperRoman"/>
      <w:lvlText w:val="%1"/>
      <w:lvlJc w:val="left"/>
      <w:pPr>
        <w:ind w:left="437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2AD44E76">
      <w:start w:val="1"/>
      <w:numFmt w:val="upperRoman"/>
      <w:lvlText w:val="%2"/>
      <w:lvlJc w:val="left"/>
      <w:pPr>
        <w:ind w:left="139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794CEEAE">
      <w:numFmt w:val="bullet"/>
      <w:lvlText w:val="•"/>
      <w:lvlJc w:val="left"/>
      <w:pPr>
        <w:ind w:left="2178" w:hanging="140"/>
      </w:pPr>
      <w:rPr>
        <w:rFonts w:hint="default"/>
        <w:lang w:val="pt-PT" w:eastAsia="en-US" w:bidi="ar-SA"/>
      </w:rPr>
    </w:lvl>
    <w:lvl w:ilvl="3" w:tplc="4C56F3C8">
      <w:numFmt w:val="bullet"/>
      <w:lvlText w:val="•"/>
      <w:lvlJc w:val="left"/>
      <w:pPr>
        <w:ind w:left="2957" w:hanging="140"/>
      </w:pPr>
      <w:rPr>
        <w:rFonts w:hint="default"/>
        <w:lang w:val="pt-PT" w:eastAsia="en-US" w:bidi="ar-SA"/>
      </w:rPr>
    </w:lvl>
    <w:lvl w:ilvl="4" w:tplc="E092C81A">
      <w:numFmt w:val="bullet"/>
      <w:lvlText w:val="•"/>
      <w:lvlJc w:val="left"/>
      <w:pPr>
        <w:ind w:left="3736" w:hanging="140"/>
      </w:pPr>
      <w:rPr>
        <w:rFonts w:hint="default"/>
        <w:lang w:val="pt-PT" w:eastAsia="en-US" w:bidi="ar-SA"/>
      </w:rPr>
    </w:lvl>
    <w:lvl w:ilvl="5" w:tplc="3EFE0D54">
      <w:numFmt w:val="bullet"/>
      <w:lvlText w:val="•"/>
      <w:lvlJc w:val="left"/>
      <w:pPr>
        <w:ind w:left="4515" w:hanging="140"/>
      </w:pPr>
      <w:rPr>
        <w:rFonts w:hint="default"/>
        <w:lang w:val="pt-PT" w:eastAsia="en-US" w:bidi="ar-SA"/>
      </w:rPr>
    </w:lvl>
    <w:lvl w:ilvl="6" w:tplc="BB4A90C8">
      <w:numFmt w:val="bullet"/>
      <w:lvlText w:val="•"/>
      <w:lvlJc w:val="left"/>
      <w:pPr>
        <w:ind w:left="5294" w:hanging="140"/>
      </w:pPr>
      <w:rPr>
        <w:rFonts w:hint="default"/>
        <w:lang w:val="pt-PT" w:eastAsia="en-US" w:bidi="ar-SA"/>
      </w:rPr>
    </w:lvl>
    <w:lvl w:ilvl="7" w:tplc="C14C2CAE">
      <w:numFmt w:val="bullet"/>
      <w:lvlText w:val="•"/>
      <w:lvlJc w:val="left"/>
      <w:pPr>
        <w:ind w:left="6073" w:hanging="140"/>
      </w:pPr>
      <w:rPr>
        <w:rFonts w:hint="default"/>
        <w:lang w:val="pt-PT" w:eastAsia="en-US" w:bidi="ar-SA"/>
      </w:rPr>
    </w:lvl>
    <w:lvl w:ilvl="8" w:tplc="9E105EE6">
      <w:numFmt w:val="bullet"/>
      <w:lvlText w:val="•"/>
      <w:lvlJc w:val="left"/>
      <w:pPr>
        <w:ind w:left="6852" w:hanging="140"/>
      </w:pPr>
      <w:rPr>
        <w:rFonts w:hint="default"/>
        <w:lang w:val="pt-PT" w:eastAsia="en-US" w:bidi="ar-SA"/>
      </w:rPr>
    </w:lvl>
  </w:abstractNum>
  <w:abstractNum w:abstractNumId="5" w15:restartNumberingAfterBreak="0">
    <w:nsid w:val="2A5F4C88"/>
    <w:multiLevelType w:val="hybridMultilevel"/>
    <w:tmpl w:val="9A7C061C"/>
    <w:lvl w:ilvl="0" w:tplc="CDA4B95A">
      <w:start w:val="1"/>
      <w:numFmt w:val="upperRoman"/>
      <w:lvlText w:val="%1"/>
      <w:lvlJc w:val="left"/>
      <w:pPr>
        <w:ind w:left="260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966EA9A">
      <w:numFmt w:val="bullet"/>
      <w:lvlText w:val="•"/>
      <w:lvlJc w:val="left"/>
      <w:pPr>
        <w:ind w:left="1192" w:hanging="132"/>
      </w:pPr>
      <w:rPr>
        <w:rFonts w:hint="default"/>
        <w:lang w:val="pt-PT" w:eastAsia="en-US" w:bidi="ar-SA"/>
      </w:rPr>
    </w:lvl>
    <w:lvl w:ilvl="2" w:tplc="D1AAF78C">
      <w:numFmt w:val="bullet"/>
      <w:lvlText w:val="•"/>
      <w:lvlJc w:val="left"/>
      <w:pPr>
        <w:ind w:left="2125" w:hanging="132"/>
      </w:pPr>
      <w:rPr>
        <w:rFonts w:hint="default"/>
        <w:lang w:val="pt-PT" w:eastAsia="en-US" w:bidi="ar-SA"/>
      </w:rPr>
    </w:lvl>
    <w:lvl w:ilvl="3" w:tplc="7BD038CC">
      <w:numFmt w:val="bullet"/>
      <w:lvlText w:val="•"/>
      <w:lvlJc w:val="left"/>
      <w:pPr>
        <w:ind w:left="3057" w:hanging="132"/>
      </w:pPr>
      <w:rPr>
        <w:rFonts w:hint="default"/>
        <w:lang w:val="pt-PT" w:eastAsia="en-US" w:bidi="ar-SA"/>
      </w:rPr>
    </w:lvl>
    <w:lvl w:ilvl="4" w:tplc="735ADDE0">
      <w:numFmt w:val="bullet"/>
      <w:lvlText w:val="•"/>
      <w:lvlJc w:val="left"/>
      <w:pPr>
        <w:ind w:left="3990" w:hanging="132"/>
      </w:pPr>
      <w:rPr>
        <w:rFonts w:hint="default"/>
        <w:lang w:val="pt-PT" w:eastAsia="en-US" w:bidi="ar-SA"/>
      </w:rPr>
    </w:lvl>
    <w:lvl w:ilvl="5" w:tplc="58ECC412">
      <w:numFmt w:val="bullet"/>
      <w:lvlText w:val="•"/>
      <w:lvlJc w:val="left"/>
      <w:pPr>
        <w:ind w:left="4923" w:hanging="132"/>
      </w:pPr>
      <w:rPr>
        <w:rFonts w:hint="default"/>
        <w:lang w:val="pt-PT" w:eastAsia="en-US" w:bidi="ar-SA"/>
      </w:rPr>
    </w:lvl>
    <w:lvl w:ilvl="6" w:tplc="94F2731E">
      <w:numFmt w:val="bullet"/>
      <w:lvlText w:val="•"/>
      <w:lvlJc w:val="left"/>
      <w:pPr>
        <w:ind w:left="5855" w:hanging="132"/>
      </w:pPr>
      <w:rPr>
        <w:rFonts w:hint="default"/>
        <w:lang w:val="pt-PT" w:eastAsia="en-US" w:bidi="ar-SA"/>
      </w:rPr>
    </w:lvl>
    <w:lvl w:ilvl="7" w:tplc="C436002A">
      <w:numFmt w:val="bullet"/>
      <w:lvlText w:val="•"/>
      <w:lvlJc w:val="left"/>
      <w:pPr>
        <w:ind w:left="6788" w:hanging="132"/>
      </w:pPr>
      <w:rPr>
        <w:rFonts w:hint="default"/>
        <w:lang w:val="pt-PT" w:eastAsia="en-US" w:bidi="ar-SA"/>
      </w:rPr>
    </w:lvl>
    <w:lvl w:ilvl="8" w:tplc="95F8C762">
      <w:numFmt w:val="bullet"/>
      <w:lvlText w:val="•"/>
      <w:lvlJc w:val="left"/>
      <w:pPr>
        <w:ind w:left="7721" w:hanging="132"/>
      </w:pPr>
      <w:rPr>
        <w:rFonts w:hint="default"/>
        <w:lang w:val="pt-PT" w:eastAsia="en-US" w:bidi="ar-SA"/>
      </w:rPr>
    </w:lvl>
  </w:abstractNum>
  <w:abstractNum w:abstractNumId="6" w15:restartNumberingAfterBreak="0">
    <w:nsid w:val="30F84696"/>
    <w:multiLevelType w:val="hybridMultilevel"/>
    <w:tmpl w:val="5B867806"/>
    <w:lvl w:ilvl="0" w:tplc="1430B550">
      <w:start w:val="1"/>
      <w:numFmt w:val="upperRoman"/>
      <w:lvlText w:val="%1"/>
      <w:lvlJc w:val="left"/>
      <w:pPr>
        <w:ind w:left="260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688D254">
      <w:numFmt w:val="bullet"/>
      <w:lvlText w:val="•"/>
      <w:lvlJc w:val="left"/>
      <w:pPr>
        <w:ind w:left="1192" w:hanging="209"/>
      </w:pPr>
      <w:rPr>
        <w:rFonts w:hint="default"/>
        <w:lang w:val="pt-PT" w:eastAsia="en-US" w:bidi="ar-SA"/>
      </w:rPr>
    </w:lvl>
    <w:lvl w:ilvl="2" w:tplc="73E69840">
      <w:numFmt w:val="bullet"/>
      <w:lvlText w:val="•"/>
      <w:lvlJc w:val="left"/>
      <w:pPr>
        <w:ind w:left="2125" w:hanging="209"/>
      </w:pPr>
      <w:rPr>
        <w:rFonts w:hint="default"/>
        <w:lang w:val="pt-PT" w:eastAsia="en-US" w:bidi="ar-SA"/>
      </w:rPr>
    </w:lvl>
    <w:lvl w:ilvl="3" w:tplc="7C7E4DEA">
      <w:numFmt w:val="bullet"/>
      <w:lvlText w:val="•"/>
      <w:lvlJc w:val="left"/>
      <w:pPr>
        <w:ind w:left="3057" w:hanging="209"/>
      </w:pPr>
      <w:rPr>
        <w:rFonts w:hint="default"/>
        <w:lang w:val="pt-PT" w:eastAsia="en-US" w:bidi="ar-SA"/>
      </w:rPr>
    </w:lvl>
    <w:lvl w:ilvl="4" w:tplc="95880DB2">
      <w:numFmt w:val="bullet"/>
      <w:lvlText w:val="•"/>
      <w:lvlJc w:val="left"/>
      <w:pPr>
        <w:ind w:left="3990" w:hanging="209"/>
      </w:pPr>
      <w:rPr>
        <w:rFonts w:hint="default"/>
        <w:lang w:val="pt-PT" w:eastAsia="en-US" w:bidi="ar-SA"/>
      </w:rPr>
    </w:lvl>
    <w:lvl w:ilvl="5" w:tplc="B1E8C306">
      <w:numFmt w:val="bullet"/>
      <w:lvlText w:val="•"/>
      <w:lvlJc w:val="left"/>
      <w:pPr>
        <w:ind w:left="4923" w:hanging="209"/>
      </w:pPr>
      <w:rPr>
        <w:rFonts w:hint="default"/>
        <w:lang w:val="pt-PT" w:eastAsia="en-US" w:bidi="ar-SA"/>
      </w:rPr>
    </w:lvl>
    <w:lvl w:ilvl="6" w:tplc="7870BE56">
      <w:numFmt w:val="bullet"/>
      <w:lvlText w:val="•"/>
      <w:lvlJc w:val="left"/>
      <w:pPr>
        <w:ind w:left="5855" w:hanging="209"/>
      </w:pPr>
      <w:rPr>
        <w:rFonts w:hint="default"/>
        <w:lang w:val="pt-PT" w:eastAsia="en-US" w:bidi="ar-SA"/>
      </w:rPr>
    </w:lvl>
    <w:lvl w:ilvl="7" w:tplc="6AD4D75E">
      <w:numFmt w:val="bullet"/>
      <w:lvlText w:val="•"/>
      <w:lvlJc w:val="left"/>
      <w:pPr>
        <w:ind w:left="6788" w:hanging="209"/>
      </w:pPr>
      <w:rPr>
        <w:rFonts w:hint="default"/>
        <w:lang w:val="pt-PT" w:eastAsia="en-US" w:bidi="ar-SA"/>
      </w:rPr>
    </w:lvl>
    <w:lvl w:ilvl="8" w:tplc="AB963948">
      <w:numFmt w:val="bullet"/>
      <w:lvlText w:val="•"/>
      <w:lvlJc w:val="left"/>
      <w:pPr>
        <w:ind w:left="7721" w:hanging="209"/>
      </w:pPr>
      <w:rPr>
        <w:rFonts w:hint="default"/>
        <w:lang w:val="pt-PT" w:eastAsia="en-US" w:bidi="ar-SA"/>
      </w:rPr>
    </w:lvl>
  </w:abstractNum>
  <w:abstractNum w:abstractNumId="7" w15:restartNumberingAfterBreak="0">
    <w:nsid w:val="35FD5FA6"/>
    <w:multiLevelType w:val="hybridMultilevel"/>
    <w:tmpl w:val="3D94CA7A"/>
    <w:lvl w:ilvl="0" w:tplc="5664A124">
      <w:start w:val="1"/>
      <w:numFmt w:val="upperRoman"/>
      <w:lvlText w:val="%1"/>
      <w:lvlJc w:val="left"/>
      <w:pPr>
        <w:ind w:left="1388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3F406D0">
      <w:numFmt w:val="bullet"/>
      <w:lvlText w:val="•"/>
      <w:lvlJc w:val="left"/>
      <w:pPr>
        <w:ind w:left="2200" w:hanging="137"/>
      </w:pPr>
      <w:rPr>
        <w:rFonts w:hint="default"/>
        <w:lang w:val="pt-PT" w:eastAsia="en-US" w:bidi="ar-SA"/>
      </w:rPr>
    </w:lvl>
    <w:lvl w:ilvl="2" w:tplc="A5F2CB16">
      <w:numFmt w:val="bullet"/>
      <w:lvlText w:val="•"/>
      <w:lvlJc w:val="left"/>
      <w:pPr>
        <w:ind w:left="3021" w:hanging="137"/>
      </w:pPr>
      <w:rPr>
        <w:rFonts w:hint="default"/>
        <w:lang w:val="pt-PT" w:eastAsia="en-US" w:bidi="ar-SA"/>
      </w:rPr>
    </w:lvl>
    <w:lvl w:ilvl="3" w:tplc="AD7E2942">
      <w:numFmt w:val="bullet"/>
      <w:lvlText w:val="•"/>
      <w:lvlJc w:val="left"/>
      <w:pPr>
        <w:ind w:left="3841" w:hanging="137"/>
      </w:pPr>
      <w:rPr>
        <w:rFonts w:hint="default"/>
        <w:lang w:val="pt-PT" w:eastAsia="en-US" w:bidi="ar-SA"/>
      </w:rPr>
    </w:lvl>
    <w:lvl w:ilvl="4" w:tplc="1E7E12D0">
      <w:numFmt w:val="bullet"/>
      <w:lvlText w:val="•"/>
      <w:lvlJc w:val="left"/>
      <w:pPr>
        <w:ind w:left="4662" w:hanging="137"/>
      </w:pPr>
      <w:rPr>
        <w:rFonts w:hint="default"/>
        <w:lang w:val="pt-PT" w:eastAsia="en-US" w:bidi="ar-SA"/>
      </w:rPr>
    </w:lvl>
    <w:lvl w:ilvl="5" w:tplc="31D41438">
      <w:numFmt w:val="bullet"/>
      <w:lvlText w:val="•"/>
      <w:lvlJc w:val="left"/>
      <w:pPr>
        <w:ind w:left="5483" w:hanging="137"/>
      </w:pPr>
      <w:rPr>
        <w:rFonts w:hint="default"/>
        <w:lang w:val="pt-PT" w:eastAsia="en-US" w:bidi="ar-SA"/>
      </w:rPr>
    </w:lvl>
    <w:lvl w:ilvl="6" w:tplc="03CE3D5A">
      <w:numFmt w:val="bullet"/>
      <w:lvlText w:val="•"/>
      <w:lvlJc w:val="left"/>
      <w:pPr>
        <w:ind w:left="6303" w:hanging="137"/>
      </w:pPr>
      <w:rPr>
        <w:rFonts w:hint="default"/>
        <w:lang w:val="pt-PT" w:eastAsia="en-US" w:bidi="ar-SA"/>
      </w:rPr>
    </w:lvl>
    <w:lvl w:ilvl="7" w:tplc="296450DE">
      <w:numFmt w:val="bullet"/>
      <w:lvlText w:val="•"/>
      <w:lvlJc w:val="left"/>
      <w:pPr>
        <w:ind w:left="7124" w:hanging="137"/>
      </w:pPr>
      <w:rPr>
        <w:rFonts w:hint="default"/>
        <w:lang w:val="pt-PT" w:eastAsia="en-US" w:bidi="ar-SA"/>
      </w:rPr>
    </w:lvl>
    <w:lvl w:ilvl="8" w:tplc="DD3868EE">
      <w:numFmt w:val="bullet"/>
      <w:lvlText w:val="•"/>
      <w:lvlJc w:val="left"/>
      <w:pPr>
        <w:ind w:left="7945" w:hanging="137"/>
      </w:pPr>
      <w:rPr>
        <w:rFonts w:hint="default"/>
        <w:lang w:val="pt-PT" w:eastAsia="en-US" w:bidi="ar-SA"/>
      </w:rPr>
    </w:lvl>
  </w:abstractNum>
  <w:abstractNum w:abstractNumId="8" w15:restartNumberingAfterBreak="0">
    <w:nsid w:val="3AF629AF"/>
    <w:multiLevelType w:val="hybridMultilevel"/>
    <w:tmpl w:val="CBE46CD2"/>
    <w:lvl w:ilvl="0" w:tplc="199829BA">
      <w:start w:val="1"/>
      <w:numFmt w:val="lowerLetter"/>
      <w:lvlText w:val="%1)"/>
      <w:lvlJc w:val="left"/>
      <w:pPr>
        <w:ind w:left="365" w:hanging="2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0DAAAA56">
      <w:numFmt w:val="bullet"/>
      <w:lvlText w:val="•"/>
      <w:lvlJc w:val="left"/>
      <w:pPr>
        <w:ind w:left="1282" w:hanging="247"/>
      </w:pPr>
      <w:rPr>
        <w:rFonts w:hint="default"/>
        <w:lang w:val="pt-PT" w:eastAsia="en-US" w:bidi="ar-SA"/>
      </w:rPr>
    </w:lvl>
    <w:lvl w:ilvl="2" w:tplc="57A49E36">
      <w:numFmt w:val="bullet"/>
      <w:lvlText w:val="•"/>
      <w:lvlJc w:val="left"/>
      <w:pPr>
        <w:ind w:left="2205" w:hanging="247"/>
      </w:pPr>
      <w:rPr>
        <w:rFonts w:hint="default"/>
        <w:lang w:val="pt-PT" w:eastAsia="en-US" w:bidi="ar-SA"/>
      </w:rPr>
    </w:lvl>
    <w:lvl w:ilvl="3" w:tplc="F58C8A5E">
      <w:numFmt w:val="bullet"/>
      <w:lvlText w:val="•"/>
      <w:lvlJc w:val="left"/>
      <w:pPr>
        <w:ind w:left="3127" w:hanging="247"/>
      </w:pPr>
      <w:rPr>
        <w:rFonts w:hint="default"/>
        <w:lang w:val="pt-PT" w:eastAsia="en-US" w:bidi="ar-SA"/>
      </w:rPr>
    </w:lvl>
    <w:lvl w:ilvl="4" w:tplc="CF1AA0BC">
      <w:numFmt w:val="bullet"/>
      <w:lvlText w:val="•"/>
      <w:lvlJc w:val="left"/>
      <w:pPr>
        <w:ind w:left="4050" w:hanging="247"/>
      </w:pPr>
      <w:rPr>
        <w:rFonts w:hint="default"/>
        <w:lang w:val="pt-PT" w:eastAsia="en-US" w:bidi="ar-SA"/>
      </w:rPr>
    </w:lvl>
    <w:lvl w:ilvl="5" w:tplc="D6C855C4">
      <w:numFmt w:val="bullet"/>
      <w:lvlText w:val="•"/>
      <w:lvlJc w:val="left"/>
      <w:pPr>
        <w:ind w:left="4973" w:hanging="247"/>
      </w:pPr>
      <w:rPr>
        <w:rFonts w:hint="default"/>
        <w:lang w:val="pt-PT" w:eastAsia="en-US" w:bidi="ar-SA"/>
      </w:rPr>
    </w:lvl>
    <w:lvl w:ilvl="6" w:tplc="C4F229F6">
      <w:numFmt w:val="bullet"/>
      <w:lvlText w:val="•"/>
      <w:lvlJc w:val="left"/>
      <w:pPr>
        <w:ind w:left="5895" w:hanging="247"/>
      </w:pPr>
      <w:rPr>
        <w:rFonts w:hint="default"/>
        <w:lang w:val="pt-PT" w:eastAsia="en-US" w:bidi="ar-SA"/>
      </w:rPr>
    </w:lvl>
    <w:lvl w:ilvl="7" w:tplc="41CA4C18">
      <w:numFmt w:val="bullet"/>
      <w:lvlText w:val="•"/>
      <w:lvlJc w:val="left"/>
      <w:pPr>
        <w:ind w:left="6818" w:hanging="247"/>
      </w:pPr>
      <w:rPr>
        <w:rFonts w:hint="default"/>
        <w:lang w:val="pt-PT" w:eastAsia="en-US" w:bidi="ar-SA"/>
      </w:rPr>
    </w:lvl>
    <w:lvl w:ilvl="8" w:tplc="A344DAA2">
      <w:numFmt w:val="bullet"/>
      <w:lvlText w:val="•"/>
      <w:lvlJc w:val="left"/>
      <w:pPr>
        <w:ind w:left="7741" w:hanging="247"/>
      </w:pPr>
      <w:rPr>
        <w:rFonts w:hint="default"/>
        <w:lang w:val="pt-PT" w:eastAsia="en-US" w:bidi="ar-SA"/>
      </w:rPr>
    </w:lvl>
  </w:abstractNum>
  <w:abstractNum w:abstractNumId="9" w15:restartNumberingAfterBreak="0">
    <w:nsid w:val="513E0CAC"/>
    <w:multiLevelType w:val="hybridMultilevel"/>
    <w:tmpl w:val="8C925254"/>
    <w:lvl w:ilvl="0" w:tplc="C5F27FB6">
      <w:start w:val="1"/>
      <w:numFmt w:val="upperRoman"/>
      <w:lvlText w:val="%1"/>
      <w:lvlJc w:val="left"/>
      <w:pPr>
        <w:ind w:left="26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E76EBD0">
      <w:numFmt w:val="bullet"/>
      <w:lvlText w:val="•"/>
      <w:lvlJc w:val="left"/>
      <w:pPr>
        <w:ind w:left="1192" w:hanging="156"/>
      </w:pPr>
      <w:rPr>
        <w:rFonts w:hint="default"/>
        <w:lang w:val="pt-PT" w:eastAsia="en-US" w:bidi="ar-SA"/>
      </w:rPr>
    </w:lvl>
    <w:lvl w:ilvl="2" w:tplc="30967838">
      <w:numFmt w:val="bullet"/>
      <w:lvlText w:val="•"/>
      <w:lvlJc w:val="left"/>
      <w:pPr>
        <w:ind w:left="2125" w:hanging="156"/>
      </w:pPr>
      <w:rPr>
        <w:rFonts w:hint="default"/>
        <w:lang w:val="pt-PT" w:eastAsia="en-US" w:bidi="ar-SA"/>
      </w:rPr>
    </w:lvl>
    <w:lvl w:ilvl="3" w:tplc="5B566FA6">
      <w:numFmt w:val="bullet"/>
      <w:lvlText w:val="•"/>
      <w:lvlJc w:val="left"/>
      <w:pPr>
        <w:ind w:left="3057" w:hanging="156"/>
      </w:pPr>
      <w:rPr>
        <w:rFonts w:hint="default"/>
        <w:lang w:val="pt-PT" w:eastAsia="en-US" w:bidi="ar-SA"/>
      </w:rPr>
    </w:lvl>
    <w:lvl w:ilvl="4" w:tplc="A4CEEB78">
      <w:numFmt w:val="bullet"/>
      <w:lvlText w:val="•"/>
      <w:lvlJc w:val="left"/>
      <w:pPr>
        <w:ind w:left="3990" w:hanging="156"/>
      </w:pPr>
      <w:rPr>
        <w:rFonts w:hint="default"/>
        <w:lang w:val="pt-PT" w:eastAsia="en-US" w:bidi="ar-SA"/>
      </w:rPr>
    </w:lvl>
    <w:lvl w:ilvl="5" w:tplc="16DA071A">
      <w:numFmt w:val="bullet"/>
      <w:lvlText w:val="•"/>
      <w:lvlJc w:val="left"/>
      <w:pPr>
        <w:ind w:left="4923" w:hanging="156"/>
      </w:pPr>
      <w:rPr>
        <w:rFonts w:hint="default"/>
        <w:lang w:val="pt-PT" w:eastAsia="en-US" w:bidi="ar-SA"/>
      </w:rPr>
    </w:lvl>
    <w:lvl w:ilvl="6" w:tplc="AA7C0636">
      <w:numFmt w:val="bullet"/>
      <w:lvlText w:val="•"/>
      <w:lvlJc w:val="left"/>
      <w:pPr>
        <w:ind w:left="5855" w:hanging="156"/>
      </w:pPr>
      <w:rPr>
        <w:rFonts w:hint="default"/>
        <w:lang w:val="pt-PT" w:eastAsia="en-US" w:bidi="ar-SA"/>
      </w:rPr>
    </w:lvl>
    <w:lvl w:ilvl="7" w:tplc="AABA3A04">
      <w:numFmt w:val="bullet"/>
      <w:lvlText w:val="•"/>
      <w:lvlJc w:val="left"/>
      <w:pPr>
        <w:ind w:left="6788" w:hanging="156"/>
      </w:pPr>
      <w:rPr>
        <w:rFonts w:hint="default"/>
        <w:lang w:val="pt-PT" w:eastAsia="en-US" w:bidi="ar-SA"/>
      </w:rPr>
    </w:lvl>
    <w:lvl w:ilvl="8" w:tplc="04FA4D2C">
      <w:numFmt w:val="bullet"/>
      <w:lvlText w:val="•"/>
      <w:lvlJc w:val="left"/>
      <w:pPr>
        <w:ind w:left="7721" w:hanging="156"/>
      </w:pPr>
      <w:rPr>
        <w:rFonts w:hint="default"/>
        <w:lang w:val="pt-PT" w:eastAsia="en-US" w:bidi="ar-SA"/>
      </w:rPr>
    </w:lvl>
  </w:abstractNum>
  <w:abstractNum w:abstractNumId="10" w15:restartNumberingAfterBreak="0">
    <w:nsid w:val="54910CCC"/>
    <w:multiLevelType w:val="hybridMultilevel"/>
    <w:tmpl w:val="5FCEEAF0"/>
    <w:lvl w:ilvl="0" w:tplc="94DE89D0">
      <w:start w:val="1"/>
      <w:numFmt w:val="upperRoman"/>
      <w:lvlText w:val="%1"/>
      <w:lvlJc w:val="left"/>
      <w:pPr>
        <w:ind w:left="260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91EDC94">
      <w:numFmt w:val="bullet"/>
      <w:lvlText w:val="•"/>
      <w:lvlJc w:val="left"/>
      <w:pPr>
        <w:ind w:left="1192" w:hanging="132"/>
      </w:pPr>
      <w:rPr>
        <w:rFonts w:hint="default"/>
        <w:lang w:val="pt-PT" w:eastAsia="en-US" w:bidi="ar-SA"/>
      </w:rPr>
    </w:lvl>
    <w:lvl w:ilvl="2" w:tplc="B1DA6BA6">
      <w:numFmt w:val="bullet"/>
      <w:lvlText w:val="•"/>
      <w:lvlJc w:val="left"/>
      <w:pPr>
        <w:ind w:left="2125" w:hanging="132"/>
      </w:pPr>
      <w:rPr>
        <w:rFonts w:hint="default"/>
        <w:lang w:val="pt-PT" w:eastAsia="en-US" w:bidi="ar-SA"/>
      </w:rPr>
    </w:lvl>
    <w:lvl w:ilvl="3" w:tplc="1604D824">
      <w:numFmt w:val="bullet"/>
      <w:lvlText w:val="•"/>
      <w:lvlJc w:val="left"/>
      <w:pPr>
        <w:ind w:left="3057" w:hanging="132"/>
      </w:pPr>
      <w:rPr>
        <w:rFonts w:hint="default"/>
        <w:lang w:val="pt-PT" w:eastAsia="en-US" w:bidi="ar-SA"/>
      </w:rPr>
    </w:lvl>
    <w:lvl w:ilvl="4" w:tplc="6EDEC356">
      <w:numFmt w:val="bullet"/>
      <w:lvlText w:val="•"/>
      <w:lvlJc w:val="left"/>
      <w:pPr>
        <w:ind w:left="3990" w:hanging="132"/>
      </w:pPr>
      <w:rPr>
        <w:rFonts w:hint="default"/>
        <w:lang w:val="pt-PT" w:eastAsia="en-US" w:bidi="ar-SA"/>
      </w:rPr>
    </w:lvl>
    <w:lvl w:ilvl="5" w:tplc="57D4D298">
      <w:numFmt w:val="bullet"/>
      <w:lvlText w:val="•"/>
      <w:lvlJc w:val="left"/>
      <w:pPr>
        <w:ind w:left="4923" w:hanging="132"/>
      </w:pPr>
      <w:rPr>
        <w:rFonts w:hint="default"/>
        <w:lang w:val="pt-PT" w:eastAsia="en-US" w:bidi="ar-SA"/>
      </w:rPr>
    </w:lvl>
    <w:lvl w:ilvl="6" w:tplc="AE602480">
      <w:numFmt w:val="bullet"/>
      <w:lvlText w:val="•"/>
      <w:lvlJc w:val="left"/>
      <w:pPr>
        <w:ind w:left="5855" w:hanging="132"/>
      </w:pPr>
      <w:rPr>
        <w:rFonts w:hint="default"/>
        <w:lang w:val="pt-PT" w:eastAsia="en-US" w:bidi="ar-SA"/>
      </w:rPr>
    </w:lvl>
    <w:lvl w:ilvl="7" w:tplc="9BDE0ADE">
      <w:numFmt w:val="bullet"/>
      <w:lvlText w:val="•"/>
      <w:lvlJc w:val="left"/>
      <w:pPr>
        <w:ind w:left="6788" w:hanging="132"/>
      </w:pPr>
      <w:rPr>
        <w:rFonts w:hint="default"/>
        <w:lang w:val="pt-PT" w:eastAsia="en-US" w:bidi="ar-SA"/>
      </w:rPr>
    </w:lvl>
    <w:lvl w:ilvl="8" w:tplc="26BC543E">
      <w:numFmt w:val="bullet"/>
      <w:lvlText w:val="•"/>
      <w:lvlJc w:val="left"/>
      <w:pPr>
        <w:ind w:left="7721" w:hanging="132"/>
      </w:pPr>
      <w:rPr>
        <w:rFonts w:hint="default"/>
        <w:lang w:val="pt-PT" w:eastAsia="en-US" w:bidi="ar-SA"/>
      </w:rPr>
    </w:lvl>
  </w:abstractNum>
  <w:abstractNum w:abstractNumId="11" w15:restartNumberingAfterBreak="0">
    <w:nsid w:val="54EF2B8C"/>
    <w:multiLevelType w:val="hybridMultilevel"/>
    <w:tmpl w:val="CF8E2EDE"/>
    <w:lvl w:ilvl="0" w:tplc="5FCEB502">
      <w:start w:val="1"/>
      <w:numFmt w:val="upperRoman"/>
      <w:lvlText w:val="%1"/>
      <w:lvlJc w:val="left"/>
      <w:pPr>
        <w:ind w:left="1575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05CC836">
      <w:numFmt w:val="bullet"/>
      <w:lvlText w:val="•"/>
      <w:lvlJc w:val="left"/>
      <w:pPr>
        <w:ind w:left="2380" w:hanging="180"/>
      </w:pPr>
      <w:rPr>
        <w:rFonts w:hint="default"/>
        <w:lang w:val="pt-PT" w:eastAsia="en-US" w:bidi="ar-SA"/>
      </w:rPr>
    </w:lvl>
    <w:lvl w:ilvl="2" w:tplc="53009506">
      <w:numFmt w:val="bullet"/>
      <w:lvlText w:val="•"/>
      <w:lvlJc w:val="left"/>
      <w:pPr>
        <w:ind w:left="3181" w:hanging="180"/>
      </w:pPr>
      <w:rPr>
        <w:rFonts w:hint="default"/>
        <w:lang w:val="pt-PT" w:eastAsia="en-US" w:bidi="ar-SA"/>
      </w:rPr>
    </w:lvl>
    <w:lvl w:ilvl="3" w:tplc="87C04AFC">
      <w:numFmt w:val="bullet"/>
      <w:lvlText w:val="•"/>
      <w:lvlJc w:val="left"/>
      <w:pPr>
        <w:ind w:left="3981" w:hanging="180"/>
      </w:pPr>
      <w:rPr>
        <w:rFonts w:hint="default"/>
        <w:lang w:val="pt-PT" w:eastAsia="en-US" w:bidi="ar-SA"/>
      </w:rPr>
    </w:lvl>
    <w:lvl w:ilvl="4" w:tplc="0CF693C8">
      <w:numFmt w:val="bullet"/>
      <w:lvlText w:val="•"/>
      <w:lvlJc w:val="left"/>
      <w:pPr>
        <w:ind w:left="4782" w:hanging="180"/>
      </w:pPr>
      <w:rPr>
        <w:rFonts w:hint="default"/>
        <w:lang w:val="pt-PT" w:eastAsia="en-US" w:bidi="ar-SA"/>
      </w:rPr>
    </w:lvl>
    <w:lvl w:ilvl="5" w:tplc="D42ACAFE">
      <w:numFmt w:val="bullet"/>
      <w:lvlText w:val="•"/>
      <w:lvlJc w:val="left"/>
      <w:pPr>
        <w:ind w:left="5583" w:hanging="180"/>
      </w:pPr>
      <w:rPr>
        <w:rFonts w:hint="default"/>
        <w:lang w:val="pt-PT" w:eastAsia="en-US" w:bidi="ar-SA"/>
      </w:rPr>
    </w:lvl>
    <w:lvl w:ilvl="6" w:tplc="F898A614">
      <w:numFmt w:val="bullet"/>
      <w:lvlText w:val="•"/>
      <w:lvlJc w:val="left"/>
      <w:pPr>
        <w:ind w:left="6383" w:hanging="180"/>
      </w:pPr>
      <w:rPr>
        <w:rFonts w:hint="default"/>
        <w:lang w:val="pt-PT" w:eastAsia="en-US" w:bidi="ar-SA"/>
      </w:rPr>
    </w:lvl>
    <w:lvl w:ilvl="7" w:tplc="C38AFAB8">
      <w:numFmt w:val="bullet"/>
      <w:lvlText w:val="•"/>
      <w:lvlJc w:val="left"/>
      <w:pPr>
        <w:ind w:left="7184" w:hanging="180"/>
      </w:pPr>
      <w:rPr>
        <w:rFonts w:hint="default"/>
        <w:lang w:val="pt-PT" w:eastAsia="en-US" w:bidi="ar-SA"/>
      </w:rPr>
    </w:lvl>
    <w:lvl w:ilvl="8" w:tplc="0336ADEE">
      <w:numFmt w:val="bullet"/>
      <w:lvlText w:val="•"/>
      <w:lvlJc w:val="left"/>
      <w:pPr>
        <w:ind w:left="7985" w:hanging="180"/>
      </w:pPr>
      <w:rPr>
        <w:rFonts w:hint="default"/>
        <w:lang w:val="pt-PT" w:eastAsia="en-US" w:bidi="ar-SA"/>
      </w:rPr>
    </w:lvl>
  </w:abstractNum>
  <w:abstractNum w:abstractNumId="12" w15:restartNumberingAfterBreak="0">
    <w:nsid w:val="61F837D8"/>
    <w:multiLevelType w:val="hybridMultilevel"/>
    <w:tmpl w:val="24064F38"/>
    <w:lvl w:ilvl="0" w:tplc="A5D676D4">
      <w:start w:val="1"/>
      <w:numFmt w:val="upperRoman"/>
      <w:lvlText w:val="%1"/>
      <w:lvlJc w:val="left"/>
      <w:pPr>
        <w:ind w:left="260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3E24FF2">
      <w:numFmt w:val="bullet"/>
      <w:lvlText w:val="•"/>
      <w:lvlJc w:val="left"/>
      <w:pPr>
        <w:ind w:left="1192" w:hanging="135"/>
      </w:pPr>
      <w:rPr>
        <w:rFonts w:hint="default"/>
        <w:lang w:val="pt-PT" w:eastAsia="en-US" w:bidi="ar-SA"/>
      </w:rPr>
    </w:lvl>
    <w:lvl w:ilvl="2" w:tplc="61CAEDC6">
      <w:numFmt w:val="bullet"/>
      <w:lvlText w:val="•"/>
      <w:lvlJc w:val="left"/>
      <w:pPr>
        <w:ind w:left="2125" w:hanging="135"/>
      </w:pPr>
      <w:rPr>
        <w:rFonts w:hint="default"/>
        <w:lang w:val="pt-PT" w:eastAsia="en-US" w:bidi="ar-SA"/>
      </w:rPr>
    </w:lvl>
    <w:lvl w:ilvl="3" w:tplc="53AE9EB0">
      <w:numFmt w:val="bullet"/>
      <w:lvlText w:val="•"/>
      <w:lvlJc w:val="left"/>
      <w:pPr>
        <w:ind w:left="3057" w:hanging="135"/>
      </w:pPr>
      <w:rPr>
        <w:rFonts w:hint="default"/>
        <w:lang w:val="pt-PT" w:eastAsia="en-US" w:bidi="ar-SA"/>
      </w:rPr>
    </w:lvl>
    <w:lvl w:ilvl="4" w:tplc="61C8D0B4">
      <w:numFmt w:val="bullet"/>
      <w:lvlText w:val="•"/>
      <w:lvlJc w:val="left"/>
      <w:pPr>
        <w:ind w:left="3990" w:hanging="135"/>
      </w:pPr>
      <w:rPr>
        <w:rFonts w:hint="default"/>
        <w:lang w:val="pt-PT" w:eastAsia="en-US" w:bidi="ar-SA"/>
      </w:rPr>
    </w:lvl>
    <w:lvl w:ilvl="5" w:tplc="FF28652E">
      <w:numFmt w:val="bullet"/>
      <w:lvlText w:val="•"/>
      <w:lvlJc w:val="left"/>
      <w:pPr>
        <w:ind w:left="4923" w:hanging="135"/>
      </w:pPr>
      <w:rPr>
        <w:rFonts w:hint="default"/>
        <w:lang w:val="pt-PT" w:eastAsia="en-US" w:bidi="ar-SA"/>
      </w:rPr>
    </w:lvl>
    <w:lvl w:ilvl="6" w:tplc="25663E00">
      <w:numFmt w:val="bullet"/>
      <w:lvlText w:val="•"/>
      <w:lvlJc w:val="left"/>
      <w:pPr>
        <w:ind w:left="5855" w:hanging="135"/>
      </w:pPr>
      <w:rPr>
        <w:rFonts w:hint="default"/>
        <w:lang w:val="pt-PT" w:eastAsia="en-US" w:bidi="ar-SA"/>
      </w:rPr>
    </w:lvl>
    <w:lvl w:ilvl="7" w:tplc="D8BE8906">
      <w:numFmt w:val="bullet"/>
      <w:lvlText w:val="•"/>
      <w:lvlJc w:val="left"/>
      <w:pPr>
        <w:ind w:left="6788" w:hanging="135"/>
      </w:pPr>
      <w:rPr>
        <w:rFonts w:hint="default"/>
        <w:lang w:val="pt-PT" w:eastAsia="en-US" w:bidi="ar-SA"/>
      </w:rPr>
    </w:lvl>
    <w:lvl w:ilvl="8" w:tplc="3A66E09C">
      <w:numFmt w:val="bullet"/>
      <w:lvlText w:val="•"/>
      <w:lvlJc w:val="left"/>
      <w:pPr>
        <w:ind w:left="7721" w:hanging="135"/>
      </w:pPr>
      <w:rPr>
        <w:rFonts w:hint="default"/>
        <w:lang w:val="pt-PT" w:eastAsia="en-US" w:bidi="ar-SA"/>
      </w:rPr>
    </w:lvl>
  </w:abstractNum>
  <w:abstractNum w:abstractNumId="13" w15:restartNumberingAfterBreak="0">
    <w:nsid w:val="62F1755A"/>
    <w:multiLevelType w:val="hybridMultilevel"/>
    <w:tmpl w:val="968AB954"/>
    <w:lvl w:ilvl="0" w:tplc="7516329E">
      <w:start w:val="1"/>
      <w:numFmt w:val="upperRoman"/>
      <w:lvlText w:val="%1"/>
      <w:lvlJc w:val="left"/>
      <w:pPr>
        <w:ind w:left="26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6FEA934">
      <w:numFmt w:val="bullet"/>
      <w:lvlText w:val="•"/>
      <w:lvlJc w:val="left"/>
      <w:pPr>
        <w:ind w:left="1192" w:hanging="144"/>
      </w:pPr>
      <w:rPr>
        <w:rFonts w:hint="default"/>
        <w:lang w:val="pt-PT" w:eastAsia="en-US" w:bidi="ar-SA"/>
      </w:rPr>
    </w:lvl>
    <w:lvl w:ilvl="2" w:tplc="9D544AB0">
      <w:numFmt w:val="bullet"/>
      <w:lvlText w:val="•"/>
      <w:lvlJc w:val="left"/>
      <w:pPr>
        <w:ind w:left="2125" w:hanging="144"/>
      </w:pPr>
      <w:rPr>
        <w:rFonts w:hint="default"/>
        <w:lang w:val="pt-PT" w:eastAsia="en-US" w:bidi="ar-SA"/>
      </w:rPr>
    </w:lvl>
    <w:lvl w:ilvl="3" w:tplc="BB80B7BE">
      <w:numFmt w:val="bullet"/>
      <w:lvlText w:val="•"/>
      <w:lvlJc w:val="left"/>
      <w:pPr>
        <w:ind w:left="3057" w:hanging="144"/>
      </w:pPr>
      <w:rPr>
        <w:rFonts w:hint="default"/>
        <w:lang w:val="pt-PT" w:eastAsia="en-US" w:bidi="ar-SA"/>
      </w:rPr>
    </w:lvl>
    <w:lvl w:ilvl="4" w:tplc="8B36FC58">
      <w:numFmt w:val="bullet"/>
      <w:lvlText w:val="•"/>
      <w:lvlJc w:val="left"/>
      <w:pPr>
        <w:ind w:left="3990" w:hanging="144"/>
      </w:pPr>
      <w:rPr>
        <w:rFonts w:hint="default"/>
        <w:lang w:val="pt-PT" w:eastAsia="en-US" w:bidi="ar-SA"/>
      </w:rPr>
    </w:lvl>
    <w:lvl w:ilvl="5" w:tplc="4FDE5AA8">
      <w:numFmt w:val="bullet"/>
      <w:lvlText w:val="•"/>
      <w:lvlJc w:val="left"/>
      <w:pPr>
        <w:ind w:left="4923" w:hanging="144"/>
      </w:pPr>
      <w:rPr>
        <w:rFonts w:hint="default"/>
        <w:lang w:val="pt-PT" w:eastAsia="en-US" w:bidi="ar-SA"/>
      </w:rPr>
    </w:lvl>
    <w:lvl w:ilvl="6" w:tplc="49221A2E">
      <w:numFmt w:val="bullet"/>
      <w:lvlText w:val="•"/>
      <w:lvlJc w:val="left"/>
      <w:pPr>
        <w:ind w:left="5855" w:hanging="144"/>
      </w:pPr>
      <w:rPr>
        <w:rFonts w:hint="default"/>
        <w:lang w:val="pt-PT" w:eastAsia="en-US" w:bidi="ar-SA"/>
      </w:rPr>
    </w:lvl>
    <w:lvl w:ilvl="7" w:tplc="D38ACB60">
      <w:numFmt w:val="bullet"/>
      <w:lvlText w:val="•"/>
      <w:lvlJc w:val="left"/>
      <w:pPr>
        <w:ind w:left="6788" w:hanging="144"/>
      </w:pPr>
      <w:rPr>
        <w:rFonts w:hint="default"/>
        <w:lang w:val="pt-PT" w:eastAsia="en-US" w:bidi="ar-SA"/>
      </w:rPr>
    </w:lvl>
    <w:lvl w:ilvl="8" w:tplc="D36EC58A">
      <w:numFmt w:val="bullet"/>
      <w:lvlText w:val="•"/>
      <w:lvlJc w:val="left"/>
      <w:pPr>
        <w:ind w:left="7721" w:hanging="144"/>
      </w:pPr>
      <w:rPr>
        <w:rFonts w:hint="default"/>
        <w:lang w:val="pt-PT" w:eastAsia="en-US" w:bidi="ar-SA"/>
      </w:rPr>
    </w:lvl>
  </w:abstractNum>
  <w:abstractNum w:abstractNumId="14" w15:restartNumberingAfterBreak="0">
    <w:nsid w:val="66342FDF"/>
    <w:multiLevelType w:val="hybridMultilevel"/>
    <w:tmpl w:val="5CA22734"/>
    <w:lvl w:ilvl="0" w:tplc="57DE6402">
      <w:start w:val="1"/>
      <w:numFmt w:val="upperRoman"/>
      <w:lvlText w:val="%1"/>
      <w:lvlJc w:val="left"/>
      <w:pPr>
        <w:ind w:left="260" w:hanging="13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CD8EFF4">
      <w:numFmt w:val="bullet"/>
      <w:lvlText w:val="•"/>
      <w:lvlJc w:val="left"/>
      <w:pPr>
        <w:ind w:left="1192" w:hanging="135"/>
      </w:pPr>
      <w:rPr>
        <w:rFonts w:hint="default"/>
        <w:lang w:val="pt-PT" w:eastAsia="en-US" w:bidi="ar-SA"/>
      </w:rPr>
    </w:lvl>
    <w:lvl w:ilvl="2" w:tplc="F4061078">
      <w:numFmt w:val="bullet"/>
      <w:lvlText w:val="•"/>
      <w:lvlJc w:val="left"/>
      <w:pPr>
        <w:ind w:left="2125" w:hanging="135"/>
      </w:pPr>
      <w:rPr>
        <w:rFonts w:hint="default"/>
        <w:lang w:val="pt-PT" w:eastAsia="en-US" w:bidi="ar-SA"/>
      </w:rPr>
    </w:lvl>
    <w:lvl w:ilvl="3" w:tplc="4B2407D4">
      <w:numFmt w:val="bullet"/>
      <w:lvlText w:val="•"/>
      <w:lvlJc w:val="left"/>
      <w:pPr>
        <w:ind w:left="3057" w:hanging="135"/>
      </w:pPr>
      <w:rPr>
        <w:rFonts w:hint="default"/>
        <w:lang w:val="pt-PT" w:eastAsia="en-US" w:bidi="ar-SA"/>
      </w:rPr>
    </w:lvl>
    <w:lvl w:ilvl="4" w:tplc="999809EC">
      <w:numFmt w:val="bullet"/>
      <w:lvlText w:val="•"/>
      <w:lvlJc w:val="left"/>
      <w:pPr>
        <w:ind w:left="3990" w:hanging="135"/>
      </w:pPr>
      <w:rPr>
        <w:rFonts w:hint="default"/>
        <w:lang w:val="pt-PT" w:eastAsia="en-US" w:bidi="ar-SA"/>
      </w:rPr>
    </w:lvl>
    <w:lvl w:ilvl="5" w:tplc="006C9236">
      <w:numFmt w:val="bullet"/>
      <w:lvlText w:val="•"/>
      <w:lvlJc w:val="left"/>
      <w:pPr>
        <w:ind w:left="4923" w:hanging="135"/>
      </w:pPr>
      <w:rPr>
        <w:rFonts w:hint="default"/>
        <w:lang w:val="pt-PT" w:eastAsia="en-US" w:bidi="ar-SA"/>
      </w:rPr>
    </w:lvl>
    <w:lvl w:ilvl="6" w:tplc="B676620E">
      <w:numFmt w:val="bullet"/>
      <w:lvlText w:val="•"/>
      <w:lvlJc w:val="left"/>
      <w:pPr>
        <w:ind w:left="5855" w:hanging="135"/>
      </w:pPr>
      <w:rPr>
        <w:rFonts w:hint="default"/>
        <w:lang w:val="pt-PT" w:eastAsia="en-US" w:bidi="ar-SA"/>
      </w:rPr>
    </w:lvl>
    <w:lvl w:ilvl="7" w:tplc="06B6CF66">
      <w:numFmt w:val="bullet"/>
      <w:lvlText w:val="•"/>
      <w:lvlJc w:val="left"/>
      <w:pPr>
        <w:ind w:left="6788" w:hanging="135"/>
      </w:pPr>
      <w:rPr>
        <w:rFonts w:hint="default"/>
        <w:lang w:val="pt-PT" w:eastAsia="en-US" w:bidi="ar-SA"/>
      </w:rPr>
    </w:lvl>
    <w:lvl w:ilvl="8" w:tplc="FE1C0F82">
      <w:numFmt w:val="bullet"/>
      <w:lvlText w:val="•"/>
      <w:lvlJc w:val="left"/>
      <w:pPr>
        <w:ind w:left="7721" w:hanging="135"/>
      </w:pPr>
      <w:rPr>
        <w:rFonts w:hint="default"/>
        <w:lang w:val="pt-PT" w:eastAsia="en-US" w:bidi="ar-SA"/>
      </w:rPr>
    </w:lvl>
  </w:abstractNum>
  <w:abstractNum w:abstractNumId="15" w15:restartNumberingAfterBreak="0">
    <w:nsid w:val="68C772D0"/>
    <w:multiLevelType w:val="hybridMultilevel"/>
    <w:tmpl w:val="CFF2F890"/>
    <w:lvl w:ilvl="0" w:tplc="4A9810C4">
      <w:start w:val="1"/>
      <w:numFmt w:val="upperRoman"/>
      <w:lvlText w:val="%1"/>
      <w:lvlJc w:val="left"/>
      <w:pPr>
        <w:ind w:left="26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D264018">
      <w:numFmt w:val="bullet"/>
      <w:lvlText w:val="•"/>
      <w:lvlJc w:val="left"/>
      <w:pPr>
        <w:ind w:left="1192" w:hanging="156"/>
      </w:pPr>
      <w:rPr>
        <w:rFonts w:hint="default"/>
        <w:lang w:val="pt-PT" w:eastAsia="en-US" w:bidi="ar-SA"/>
      </w:rPr>
    </w:lvl>
    <w:lvl w:ilvl="2" w:tplc="3866E97C">
      <w:numFmt w:val="bullet"/>
      <w:lvlText w:val="•"/>
      <w:lvlJc w:val="left"/>
      <w:pPr>
        <w:ind w:left="2125" w:hanging="156"/>
      </w:pPr>
      <w:rPr>
        <w:rFonts w:hint="default"/>
        <w:lang w:val="pt-PT" w:eastAsia="en-US" w:bidi="ar-SA"/>
      </w:rPr>
    </w:lvl>
    <w:lvl w:ilvl="3" w:tplc="D60E644A">
      <w:numFmt w:val="bullet"/>
      <w:lvlText w:val="•"/>
      <w:lvlJc w:val="left"/>
      <w:pPr>
        <w:ind w:left="3057" w:hanging="156"/>
      </w:pPr>
      <w:rPr>
        <w:rFonts w:hint="default"/>
        <w:lang w:val="pt-PT" w:eastAsia="en-US" w:bidi="ar-SA"/>
      </w:rPr>
    </w:lvl>
    <w:lvl w:ilvl="4" w:tplc="BF5E1394">
      <w:numFmt w:val="bullet"/>
      <w:lvlText w:val="•"/>
      <w:lvlJc w:val="left"/>
      <w:pPr>
        <w:ind w:left="3990" w:hanging="156"/>
      </w:pPr>
      <w:rPr>
        <w:rFonts w:hint="default"/>
        <w:lang w:val="pt-PT" w:eastAsia="en-US" w:bidi="ar-SA"/>
      </w:rPr>
    </w:lvl>
    <w:lvl w:ilvl="5" w:tplc="9484298E">
      <w:numFmt w:val="bullet"/>
      <w:lvlText w:val="•"/>
      <w:lvlJc w:val="left"/>
      <w:pPr>
        <w:ind w:left="4923" w:hanging="156"/>
      </w:pPr>
      <w:rPr>
        <w:rFonts w:hint="default"/>
        <w:lang w:val="pt-PT" w:eastAsia="en-US" w:bidi="ar-SA"/>
      </w:rPr>
    </w:lvl>
    <w:lvl w:ilvl="6" w:tplc="B5481902">
      <w:numFmt w:val="bullet"/>
      <w:lvlText w:val="•"/>
      <w:lvlJc w:val="left"/>
      <w:pPr>
        <w:ind w:left="5855" w:hanging="156"/>
      </w:pPr>
      <w:rPr>
        <w:rFonts w:hint="default"/>
        <w:lang w:val="pt-PT" w:eastAsia="en-US" w:bidi="ar-SA"/>
      </w:rPr>
    </w:lvl>
    <w:lvl w:ilvl="7" w:tplc="DE1EE356">
      <w:numFmt w:val="bullet"/>
      <w:lvlText w:val="•"/>
      <w:lvlJc w:val="left"/>
      <w:pPr>
        <w:ind w:left="6788" w:hanging="156"/>
      </w:pPr>
      <w:rPr>
        <w:rFonts w:hint="default"/>
        <w:lang w:val="pt-PT" w:eastAsia="en-US" w:bidi="ar-SA"/>
      </w:rPr>
    </w:lvl>
    <w:lvl w:ilvl="8" w:tplc="DE4810EA">
      <w:numFmt w:val="bullet"/>
      <w:lvlText w:val="•"/>
      <w:lvlJc w:val="left"/>
      <w:pPr>
        <w:ind w:left="7721" w:hanging="156"/>
      </w:pPr>
      <w:rPr>
        <w:rFonts w:hint="default"/>
        <w:lang w:val="pt-PT" w:eastAsia="en-US" w:bidi="ar-SA"/>
      </w:rPr>
    </w:lvl>
  </w:abstractNum>
  <w:abstractNum w:abstractNumId="16" w15:restartNumberingAfterBreak="0">
    <w:nsid w:val="70DE5691"/>
    <w:multiLevelType w:val="hybridMultilevel"/>
    <w:tmpl w:val="974E283A"/>
    <w:lvl w:ilvl="0" w:tplc="BA027EFE">
      <w:start w:val="12"/>
      <w:numFmt w:val="upperRoman"/>
      <w:lvlText w:val="%1"/>
      <w:lvlJc w:val="left"/>
      <w:pPr>
        <w:ind w:left="260" w:hanging="4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8F6E49A">
      <w:numFmt w:val="bullet"/>
      <w:lvlText w:val="•"/>
      <w:lvlJc w:val="left"/>
      <w:pPr>
        <w:ind w:left="1192" w:hanging="406"/>
      </w:pPr>
      <w:rPr>
        <w:rFonts w:hint="default"/>
        <w:lang w:val="pt-PT" w:eastAsia="en-US" w:bidi="ar-SA"/>
      </w:rPr>
    </w:lvl>
    <w:lvl w:ilvl="2" w:tplc="685CF67E">
      <w:numFmt w:val="bullet"/>
      <w:lvlText w:val="•"/>
      <w:lvlJc w:val="left"/>
      <w:pPr>
        <w:ind w:left="2125" w:hanging="406"/>
      </w:pPr>
      <w:rPr>
        <w:rFonts w:hint="default"/>
        <w:lang w:val="pt-PT" w:eastAsia="en-US" w:bidi="ar-SA"/>
      </w:rPr>
    </w:lvl>
    <w:lvl w:ilvl="3" w:tplc="06CC032C">
      <w:numFmt w:val="bullet"/>
      <w:lvlText w:val="•"/>
      <w:lvlJc w:val="left"/>
      <w:pPr>
        <w:ind w:left="3057" w:hanging="406"/>
      </w:pPr>
      <w:rPr>
        <w:rFonts w:hint="default"/>
        <w:lang w:val="pt-PT" w:eastAsia="en-US" w:bidi="ar-SA"/>
      </w:rPr>
    </w:lvl>
    <w:lvl w:ilvl="4" w:tplc="F702C6A2">
      <w:numFmt w:val="bullet"/>
      <w:lvlText w:val="•"/>
      <w:lvlJc w:val="left"/>
      <w:pPr>
        <w:ind w:left="3990" w:hanging="406"/>
      </w:pPr>
      <w:rPr>
        <w:rFonts w:hint="default"/>
        <w:lang w:val="pt-PT" w:eastAsia="en-US" w:bidi="ar-SA"/>
      </w:rPr>
    </w:lvl>
    <w:lvl w:ilvl="5" w:tplc="EF7046B2">
      <w:numFmt w:val="bullet"/>
      <w:lvlText w:val="•"/>
      <w:lvlJc w:val="left"/>
      <w:pPr>
        <w:ind w:left="4923" w:hanging="406"/>
      </w:pPr>
      <w:rPr>
        <w:rFonts w:hint="default"/>
        <w:lang w:val="pt-PT" w:eastAsia="en-US" w:bidi="ar-SA"/>
      </w:rPr>
    </w:lvl>
    <w:lvl w:ilvl="6" w:tplc="7B4C6E20">
      <w:numFmt w:val="bullet"/>
      <w:lvlText w:val="•"/>
      <w:lvlJc w:val="left"/>
      <w:pPr>
        <w:ind w:left="5855" w:hanging="406"/>
      </w:pPr>
      <w:rPr>
        <w:rFonts w:hint="default"/>
        <w:lang w:val="pt-PT" w:eastAsia="en-US" w:bidi="ar-SA"/>
      </w:rPr>
    </w:lvl>
    <w:lvl w:ilvl="7" w:tplc="40D0B8D6">
      <w:numFmt w:val="bullet"/>
      <w:lvlText w:val="•"/>
      <w:lvlJc w:val="left"/>
      <w:pPr>
        <w:ind w:left="6788" w:hanging="406"/>
      </w:pPr>
      <w:rPr>
        <w:rFonts w:hint="default"/>
        <w:lang w:val="pt-PT" w:eastAsia="en-US" w:bidi="ar-SA"/>
      </w:rPr>
    </w:lvl>
    <w:lvl w:ilvl="8" w:tplc="9ED4C714">
      <w:numFmt w:val="bullet"/>
      <w:lvlText w:val="•"/>
      <w:lvlJc w:val="left"/>
      <w:pPr>
        <w:ind w:left="7721" w:hanging="406"/>
      </w:pPr>
      <w:rPr>
        <w:rFonts w:hint="default"/>
        <w:lang w:val="pt-PT" w:eastAsia="en-US" w:bidi="ar-SA"/>
      </w:rPr>
    </w:lvl>
  </w:abstractNum>
  <w:abstractNum w:abstractNumId="17" w15:restartNumberingAfterBreak="0">
    <w:nsid w:val="78BD30C9"/>
    <w:multiLevelType w:val="hybridMultilevel"/>
    <w:tmpl w:val="7E0E44BE"/>
    <w:lvl w:ilvl="0" w:tplc="8F7AC650">
      <w:start w:val="1"/>
      <w:numFmt w:val="upperRoman"/>
      <w:lvlText w:val="%1"/>
      <w:lvlJc w:val="left"/>
      <w:pPr>
        <w:ind w:left="260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C2C3AD4">
      <w:numFmt w:val="bullet"/>
      <w:lvlText w:val="•"/>
      <w:lvlJc w:val="left"/>
      <w:pPr>
        <w:ind w:left="1192" w:hanging="142"/>
      </w:pPr>
      <w:rPr>
        <w:rFonts w:hint="default"/>
        <w:lang w:val="pt-PT" w:eastAsia="en-US" w:bidi="ar-SA"/>
      </w:rPr>
    </w:lvl>
    <w:lvl w:ilvl="2" w:tplc="4586A746">
      <w:numFmt w:val="bullet"/>
      <w:lvlText w:val="•"/>
      <w:lvlJc w:val="left"/>
      <w:pPr>
        <w:ind w:left="2125" w:hanging="142"/>
      </w:pPr>
      <w:rPr>
        <w:rFonts w:hint="default"/>
        <w:lang w:val="pt-PT" w:eastAsia="en-US" w:bidi="ar-SA"/>
      </w:rPr>
    </w:lvl>
    <w:lvl w:ilvl="3" w:tplc="CFF0DE66">
      <w:numFmt w:val="bullet"/>
      <w:lvlText w:val="•"/>
      <w:lvlJc w:val="left"/>
      <w:pPr>
        <w:ind w:left="3057" w:hanging="142"/>
      </w:pPr>
      <w:rPr>
        <w:rFonts w:hint="default"/>
        <w:lang w:val="pt-PT" w:eastAsia="en-US" w:bidi="ar-SA"/>
      </w:rPr>
    </w:lvl>
    <w:lvl w:ilvl="4" w:tplc="835A9E5E">
      <w:numFmt w:val="bullet"/>
      <w:lvlText w:val="•"/>
      <w:lvlJc w:val="left"/>
      <w:pPr>
        <w:ind w:left="3990" w:hanging="142"/>
      </w:pPr>
      <w:rPr>
        <w:rFonts w:hint="default"/>
        <w:lang w:val="pt-PT" w:eastAsia="en-US" w:bidi="ar-SA"/>
      </w:rPr>
    </w:lvl>
    <w:lvl w:ilvl="5" w:tplc="09545EB0">
      <w:numFmt w:val="bullet"/>
      <w:lvlText w:val="•"/>
      <w:lvlJc w:val="left"/>
      <w:pPr>
        <w:ind w:left="4923" w:hanging="142"/>
      </w:pPr>
      <w:rPr>
        <w:rFonts w:hint="default"/>
        <w:lang w:val="pt-PT" w:eastAsia="en-US" w:bidi="ar-SA"/>
      </w:rPr>
    </w:lvl>
    <w:lvl w:ilvl="6" w:tplc="FA32E7C0">
      <w:numFmt w:val="bullet"/>
      <w:lvlText w:val="•"/>
      <w:lvlJc w:val="left"/>
      <w:pPr>
        <w:ind w:left="5855" w:hanging="142"/>
      </w:pPr>
      <w:rPr>
        <w:rFonts w:hint="default"/>
        <w:lang w:val="pt-PT" w:eastAsia="en-US" w:bidi="ar-SA"/>
      </w:rPr>
    </w:lvl>
    <w:lvl w:ilvl="7" w:tplc="359287EA">
      <w:numFmt w:val="bullet"/>
      <w:lvlText w:val="•"/>
      <w:lvlJc w:val="left"/>
      <w:pPr>
        <w:ind w:left="6788" w:hanging="142"/>
      </w:pPr>
      <w:rPr>
        <w:rFonts w:hint="default"/>
        <w:lang w:val="pt-PT" w:eastAsia="en-US" w:bidi="ar-SA"/>
      </w:rPr>
    </w:lvl>
    <w:lvl w:ilvl="8" w:tplc="84B6AAC2">
      <w:numFmt w:val="bullet"/>
      <w:lvlText w:val="•"/>
      <w:lvlJc w:val="left"/>
      <w:pPr>
        <w:ind w:left="7721" w:hanging="142"/>
      </w:pPr>
      <w:rPr>
        <w:rFonts w:hint="default"/>
        <w:lang w:val="pt-PT" w:eastAsia="en-US" w:bidi="ar-SA"/>
      </w:rPr>
    </w:lvl>
  </w:abstractNum>
  <w:abstractNum w:abstractNumId="18" w15:restartNumberingAfterBreak="0">
    <w:nsid w:val="78DE2CF8"/>
    <w:multiLevelType w:val="hybridMultilevel"/>
    <w:tmpl w:val="C9AA1394"/>
    <w:lvl w:ilvl="0" w:tplc="6106BAE0">
      <w:start w:val="2"/>
      <w:numFmt w:val="upperRoman"/>
      <w:lvlText w:val="%1"/>
      <w:lvlJc w:val="left"/>
      <w:pPr>
        <w:ind w:left="218" w:hanging="21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929AA612">
      <w:numFmt w:val="bullet"/>
      <w:lvlText w:val="•"/>
      <w:lvlJc w:val="left"/>
      <w:pPr>
        <w:ind w:left="1017" w:hanging="219"/>
      </w:pPr>
      <w:rPr>
        <w:rFonts w:hint="default"/>
        <w:lang w:val="pt-PT" w:eastAsia="en-US" w:bidi="ar-SA"/>
      </w:rPr>
    </w:lvl>
    <w:lvl w:ilvl="2" w:tplc="9998CEB0">
      <w:numFmt w:val="bullet"/>
      <w:lvlText w:val="•"/>
      <w:lvlJc w:val="left"/>
      <w:pPr>
        <w:ind w:left="1814" w:hanging="219"/>
      </w:pPr>
      <w:rPr>
        <w:rFonts w:hint="default"/>
        <w:lang w:val="pt-PT" w:eastAsia="en-US" w:bidi="ar-SA"/>
      </w:rPr>
    </w:lvl>
    <w:lvl w:ilvl="3" w:tplc="E2CC5928">
      <w:numFmt w:val="bullet"/>
      <w:lvlText w:val="•"/>
      <w:lvlJc w:val="left"/>
      <w:pPr>
        <w:ind w:left="2611" w:hanging="219"/>
      </w:pPr>
      <w:rPr>
        <w:rFonts w:hint="default"/>
        <w:lang w:val="pt-PT" w:eastAsia="en-US" w:bidi="ar-SA"/>
      </w:rPr>
    </w:lvl>
    <w:lvl w:ilvl="4" w:tplc="B64C2754">
      <w:numFmt w:val="bullet"/>
      <w:lvlText w:val="•"/>
      <w:lvlJc w:val="left"/>
      <w:pPr>
        <w:ind w:left="3408" w:hanging="219"/>
      </w:pPr>
      <w:rPr>
        <w:rFonts w:hint="default"/>
        <w:lang w:val="pt-PT" w:eastAsia="en-US" w:bidi="ar-SA"/>
      </w:rPr>
    </w:lvl>
    <w:lvl w:ilvl="5" w:tplc="24A08B96">
      <w:numFmt w:val="bullet"/>
      <w:lvlText w:val="•"/>
      <w:lvlJc w:val="left"/>
      <w:pPr>
        <w:ind w:left="4205" w:hanging="219"/>
      </w:pPr>
      <w:rPr>
        <w:rFonts w:hint="default"/>
        <w:lang w:val="pt-PT" w:eastAsia="en-US" w:bidi="ar-SA"/>
      </w:rPr>
    </w:lvl>
    <w:lvl w:ilvl="6" w:tplc="9334DB82">
      <w:numFmt w:val="bullet"/>
      <w:lvlText w:val="•"/>
      <w:lvlJc w:val="left"/>
      <w:pPr>
        <w:ind w:left="5002" w:hanging="219"/>
      </w:pPr>
      <w:rPr>
        <w:rFonts w:hint="default"/>
        <w:lang w:val="pt-PT" w:eastAsia="en-US" w:bidi="ar-SA"/>
      </w:rPr>
    </w:lvl>
    <w:lvl w:ilvl="7" w:tplc="92B6EB50">
      <w:numFmt w:val="bullet"/>
      <w:lvlText w:val="•"/>
      <w:lvlJc w:val="left"/>
      <w:pPr>
        <w:ind w:left="5799" w:hanging="219"/>
      </w:pPr>
      <w:rPr>
        <w:rFonts w:hint="default"/>
        <w:lang w:val="pt-PT" w:eastAsia="en-US" w:bidi="ar-SA"/>
      </w:rPr>
    </w:lvl>
    <w:lvl w:ilvl="8" w:tplc="DC729C32">
      <w:numFmt w:val="bullet"/>
      <w:lvlText w:val="•"/>
      <w:lvlJc w:val="left"/>
      <w:pPr>
        <w:ind w:left="6596" w:hanging="219"/>
      </w:pPr>
      <w:rPr>
        <w:rFonts w:hint="default"/>
        <w:lang w:val="pt-PT" w:eastAsia="en-US" w:bidi="ar-SA"/>
      </w:rPr>
    </w:lvl>
  </w:abstractNum>
  <w:abstractNum w:abstractNumId="19" w15:restartNumberingAfterBreak="0">
    <w:nsid w:val="7BA2596A"/>
    <w:multiLevelType w:val="hybridMultilevel"/>
    <w:tmpl w:val="061235D0"/>
    <w:lvl w:ilvl="0" w:tplc="E0C6BE40">
      <w:start w:val="1"/>
      <w:numFmt w:val="upperRoman"/>
      <w:lvlText w:val="%1"/>
      <w:lvlJc w:val="left"/>
      <w:pPr>
        <w:ind w:left="1532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614FFF0">
      <w:start w:val="1"/>
      <w:numFmt w:val="lowerLetter"/>
      <w:lvlText w:val="%2)"/>
      <w:lvlJc w:val="left"/>
      <w:pPr>
        <w:ind w:left="402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 w:tplc="333023D2">
      <w:numFmt w:val="bullet"/>
      <w:lvlText w:val="•"/>
      <w:lvlJc w:val="left"/>
      <w:pPr>
        <w:ind w:left="2434" w:hanging="317"/>
      </w:pPr>
      <w:rPr>
        <w:rFonts w:hint="default"/>
        <w:lang w:val="pt-PT" w:eastAsia="en-US" w:bidi="ar-SA"/>
      </w:rPr>
    </w:lvl>
    <w:lvl w:ilvl="3" w:tplc="A1FA86E2">
      <w:numFmt w:val="bullet"/>
      <w:lvlText w:val="•"/>
      <w:lvlJc w:val="left"/>
      <w:pPr>
        <w:ind w:left="3328" w:hanging="317"/>
      </w:pPr>
      <w:rPr>
        <w:rFonts w:hint="default"/>
        <w:lang w:val="pt-PT" w:eastAsia="en-US" w:bidi="ar-SA"/>
      </w:rPr>
    </w:lvl>
    <w:lvl w:ilvl="4" w:tplc="26283BDE">
      <w:numFmt w:val="bullet"/>
      <w:lvlText w:val="•"/>
      <w:lvlJc w:val="left"/>
      <w:pPr>
        <w:ind w:left="4222" w:hanging="317"/>
      </w:pPr>
      <w:rPr>
        <w:rFonts w:hint="default"/>
        <w:lang w:val="pt-PT" w:eastAsia="en-US" w:bidi="ar-SA"/>
      </w:rPr>
    </w:lvl>
    <w:lvl w:ilvl="5" w:tplc="1530419C">
      <w:numFmt w:val="bullet"/>
      <w:lvlText w:val="•"/>
      <w:lvlJc w:val="left"/>
      <w:pPr>
        <w:ind w:left="5116" w:hanging="317"/>
      </w:pPr>
      <w:rPr>
        <w:rFonts w:hint="default"/>
        <w:lang w:val="pt-PT" w:eastAsia="en-US" w:bidi="ar-SA"/>
      </w:rPr>
    </w:lvl>
    <w:lvl w:ilvl="6" w:tplc="8D88060C">
      <w:numFmt w:val="bullet"/>
      <w:lvlText w:val="•"/>
      <w:lvlJc w:val="left"/>
      <w:pPr>
        <w:ind w:left="6010" w:hanging="317"/>
      </w:pPr>
      <w:rPr>
        <w:rFonts w:hint="default"/>
        <w:lang w:val="pt-PT" w:eastAsia="en-US" w:bidi="ar-SA"/>
      </w:rPr>
    </w:lvl>
    <w:lvl w:ilvl="7" w:tplc="5C709AF0">
      <w:numFmt w:val="bullet"/>
      <w:lvlText w:val="•"/>
      <w:lvlJc w:val="left"/>
      <w:pPr>
        <w:ind w:left="6904" w:hanging="317"/>
      </w:pPr>
      <w:rPr>
        <w:rFonts w:hint="default"/>
        <w:lang w:val="pt-PT" w:eastAsia="en-US" w:bidi="ar-SA"/>
      </w:rPr>
    </w:lvl>
    <w:lvl w:ilvl="8" w:tplc="5AE6B068">
      <w:numFmt w:val="bullet"/>
      <w:lvlText w:val="•"/>
      <w:lvlJc w:val="left"/>
      <w:pPr>
        <w:ind w:left="7798" w:hanging="317"/>
      </w:pPr>
      <w:rPr>
        <w:rFonts w:hint="default"/>
        <w:lang w:val="pt-PT" w:eastAsia="en-US" w:bidi="ar-SA"/>
      </w:rPr>
    </w:lvl>
  </w:abstractNum>
  <w:abstractNum w:abstractNumId="20" w15:restartNumberingAfterBreak="0">
    <w:nsid w:val="7E915E42"/>
    <w:multiLevelType w:val="hybridMultilevel"/>
    <w:tmpl w:val="856AACC6"/>
    <w:lvl w:ilvl="0" w:tplc="BD1EA830">
      <w:start w:val="1"/>
      <w:numFmt w:val="upperRoman"/>
      <w:lvlText w:val="%1"/>
      <w:lvlJc w:val="left"/>
      <w:pPr>
        <w:ind w:left="139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1208542">
      <w:numFmt w:val="bullet"/>
      <w:lvlText w:val="•"/>
      <w:lvlJc w:val="left"/>
      <w:pPr>
        <w:ind w:left="2218" w:hanging="140"/>
      </w:pPr>
      <w:rPr>
        <w:rFonts w:hint="default"/>
        <w:lang w:val="pt-PT" w:eastAsia="en-US" w:bidi="ar-SA"/>
      </w:rPr>
    </w:lvl>
    <w:lvl w:ilvl="2" w:tplc="D6E4747A">
      <w:numFmt w:val="bullet"/>
      <w:lvlText w:val="•"/>
      <w:lvlJc w:val="left"/>
      <w:pPr>
        <w:ind w:left="3037" w:hanging="140"/>
      </w:pPr>
      <w:rPr>
        <w:rFonts w:hint="default"/>
        <w:lang w:val="pt-PT" w:eastAsia="en-US" w:bidi="ar-SA"/>
      </w:rPr>
    </w:lvl>
    <w:lvl w:ilvl="3" w:tplc="11E4BA96">
      <w:numFmt w:val="bullet"/>
      <w:lvlText w:val="•"/>
      <w:lvlJc w:val="left"/>
      <w:pPr>
        <w:ind w:left="3855" w:hanging="140"/>
      </w:pPr>
      <w:rPr>
        <w:rFonts w:hint="default"/>
        <w:lang w:val="pt-PT" w:eastAsia="en-US" w:bidi="ar-SA"/>
      </w:rPr>
    </w:lvl>
    <w:lvl w:ilvl="4" w:tplc="97844F0E">
      <w:numFmt w:val="bullet"/>
      <w:lvlText w:val="•"/>
      <w:lvlJc w:val="left"/>
      <w:pPr>
        <w:ind w:left="4674" w:hanging="140"/>
      </w:pPr>
      <w:rPr>
        <w:rFonts w:hint="default"/>
        <w:lang w:val="pt-PT" w:eastAsia="en-US" w:bidi="ar-SA"/>
      </w:rPr>
    </w:lvl>
    <w:lvl w:ilvl="5" w:tplc="599632BE">
      <w:numFmt w:val="bullet"/>
      <w:lvlText w:val="•"/>
      <w:lvlJc w:val="left"/>
      <w:pPr>
        <w:ind w:left="5493" w:hanging="140"/>
      </w:pPr>
      <w:rPr>
        <w:rFonts w:hint="default"/>
        <w:lang w:val="pt-PT" w:eastAsia="en-US" w:bidi="ar-SA"/>
      </w:rPr>
    </w:lvl>
    <w:lvl w:ilvl="6" w:tplc="F6DAB59A">
      <w:numFmt w:val="bullet"/>
      <w:lvlText w:val="•"/>
      <w:lvlJc w:val="left"/>
      <w:pPr>
        <w:ind w:left="6311" w:hanging="140"/>
      </w:pPr>
      <w:rPr>
        <w:rFonts w:hint="default"/>
        <w:lang w:val="pt-PT" w:eastAsia="en-US" w:bidi="ar-SA"/>
      </w:rPr>
    </w:lvl>
    <w:lvl w:ilvl="7" w:tplc="479A3216">
      <w:numFmt w:val="bullet"/>
      <w:lvlText w:val="•"/>
      <w:lvlJc w:val="left"/>
      <w:pPr>
        <w:ind w:left="7130" w:hanging="140"/>
      </w:pPr>
      <w:rPr>
        <w:rFonts w:hint="default"/>
        <w:lang w:val="pt-PT" w:eastAsia="en-US" w:bidi="ar-SA"/>
      </w:rPr>
    </w:lvl>
    <w:lvl w:ilvl="8" w:tplc="E7263D22">
      <w:numFmt w:val="bullet"/>
      <w:lvlText w:val="•"/>
      <w:lvlJc w:val="left"/>
      <w:pPr>
        <w:ind w:left="7949" w:hanging="140"/>
      </w:pPr>
      <w:rPr>
        <w:rFonts w:hint="default"/>
        <w:lang w:val="pt-PT" w:eastAsia="en-US" w:bidi="ar-SA"/>
      </w:rPr>
    </w:lvl>
  </w:abstractNum>
  <w:abstractNum w:abstractNumId="21" w15:restartNumberingAfterBreak="0">
    <w:nsid w:val="7F900E32"/>
    <w:multiLevelType w:val="hybridMultilevel"/>
    <w:tmpl w:val="8FBEE020"/>
    <w:lvl w:ilvl="0" w:tplc="C08412F4">
      <w:start w:val="1"/>
      <w:numFmt w:val="upperRoman"/>
      <w:lvlText w:val="%1"/>
      <w:lvlJc w:val="left"/>
      <w:pPr>
        <w:ind w:left="260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36C87BE">
      <w:numFmt w:val="bullet"/>
      <w:lvlText w:val="•"/>
      <w:lvlJc w:val="left"/>
      <w:pPr>
        <w:ind w:left="1192" w:hanging="132"/>
      </w:pPr>
      <w:rPr>
        <w:rFonts w:hint="default"/>
        <w:lang w:val="pt-PT" w:eastAsia="en-US" w:bidi="ar-SA"/>
      </w:rPr>
    </w:lvl>
    <w:lvl w:ilvl="2" w:tplc="19205670">
      <w:numFmt w:val="bullet"/>
      <w:lvlText w:val="•"/>
      <w:lvlJc w:val="left"/>
      <w:pPr>
        <w:ind w:left="2125" w:hanging="132"/>
      </w:pPr>
      <w:rPr>
        <w:rFonts w:hint="default"/>
        <w:lang w:val="pt-PT" w:eastAsia="en-US" w:bidi="ar-SA"/>
      </w:rPr>
    </w:lvl>
    <w:lvl w:ilvl="3" w:tplc="98F6AF02">
      <w:numFmt w:val="bullet"/>
      <w:lvlText w:val="•"/>
      <w:lvlJc w:val="left"/>
      <w:pPr>
        <w:ind w:left="3057" w:hanging="132"/>
      </w:pPr>
      <w:rPr>
        <w:rFonts w:hint="default"/>
        <w:lang w:val="pt-PT" w:eastAsia="en-US" w:bidi="ar-SA"/>
      </w:rPr>
    </w:lvl>
    <w:lvl w:ilvl="4" w:tplc="5F2808B8">
      <w:numFmt w:val="bullet"/>
      <w:lvlText w:val="•"/>
      <w:lvlJc w:val="left"/>
      <w:pPr>
        <w:ind w:left="3990" w:hanging="132"/>
      </w:pPr>
      <w:rPr>
        <w:rFonts w:hint="default"/>
        <w:lang w:val="pt-PT" w:eastAsia="en-US" w:bidi="ar-SA"/>
      </w:rPr>
    </w:lvl>
    <w:lvl w:ilvl="5" w:tplc="C1F426DA">
      <w:numFmt w:val="bullet"/>
      <w:lvlText w:val="•"/>
      <w:lvlJc w:val="left"/>
      <w:pPr>
        <w:ind w:left="4923" w:hanging="132"/>
      </w:pPr>
      <w:rPr>
        <w:rFonts w:hint="default"/>
        <w:lang w:val="pt-PT" w:eastAsia="en-US" w:bidi="ar-SA"/>
      </w:rPr>
    </w:lvl>
    <w:lvl w:ilvl="6" w:tplc="FAF63AB2">
      <w:numFmt w:val="bullet"/>
      <w:lvlText w:val="•"/>
      <w:lvlJc w:val="left"/>
      <w:pPr>
        <w:ind w:left="5855" w:hanging="132"/>
      </w:pPr>
      <w:rPr>
        <w:rFonts w:hint="default"/>
        <w:lang w:val="pt-PT" w:eastAsia="en-US" w:bidi="ar-SA"/>
      </w:rPr>
    </w:lvl>
    <w:lvl w:ilvl="7" w:tplc="1F6AA9EA">
      <w:numFmt w:val="bullet"/>
      <w:lvlText w:val="•"/>
      <w:lvlJc w:val="left"/>
      <w:pPr>
        <w:ind w:left="6788" w:hanging="132"/>
      </w:pPr>
      <w:rPr>
        <w:rFonts w:hint="default"/>
        <w:lang w:val="pt-PT" w:eastAsia="en-US" w:bidi="ar-SA"/>
      </w:rPr>
    </w:lvl>
    <w:lvl w:ilvl="8" w:tplc="16F6590C">
      <w:numFmt w:val="bullet"/>
      <w:lvlText w:val="•"/>
      <w:lvlJc w:val="left"/>
      <w:pPr>
        <w:ind w:left="7721" w:hanging="132"/>
      </w:pPr>
      <w:rPr>
        <w:rFonts w:hint="default"/>
        <w:lang w:val="pt-PT" w:eastAsia="en-US" w:bidi="ar-SA"/>
      </w:rPr>
    </w:lvl>
  </w:abstractNum>
  <w:num w:numId="1">
    <w:abstractNumId w:val="13"/>
  </w:num>
  <w:num w:numId="2">
    <w:abstractNumId w:val="17"/>
  </w:num>
  <w:num w:numId="3">
    <w:abstractNumId w:val="8"/>
  </w:num>
  <w:num w:numId="4">
    <w:abstractNumId w:val="1"/>
  </w:num>
  <w:num w:numId="5">
    <w:abstractNumId w:val="7"/>
  </w:num>
  <w:num w:numId="6">
    <w:abstractNumId w:val="21"/>
  </w:num>
  <w:num w:numId="7">
    <w:abstractNumId w:val="10"/>
  </w:num>
  <w:num w:numId="8">
    <w:abstractNumId w:val="3"/>
  </w:num>
  <w:num w:numId="9">
    <w:abstractNumId w:val="2"/>
  </w:num>
  <w:num w:numId="10">
    <w:abstractNumId w:val="5"/>
  </w:num>
  <w:num w:numId="11">
    <w:abstractNumId w:val="9"/>
  </w:num>
  <w:num w:numId="12">
    <w:abstractNumId w:val="20"/>
  </w:num>
  <w:num w:numId="13">
    <w:abstractNumId w:val="15"/>
  </w:num>
  <w:num w:numId="14">
    <w:abstractNumId w:val="4"/>
  </w:num>
  <w:num w:numId="15">
    <w:abstractNumId w:val="19"/>
  </w:num>
  <w:num w:numId="16">
    <w:abstractNumId w:val="18"/>
  </w:num>
  <w:num w:numId="17">
    <w:abstractNumId w:val="11"/>
  </w:num>
  <w:num w:numId="18">
    <w:abstractNumId w:val="0"/>
  </w:num>
  <w:num w:numId="19">
    <w:abstractNumId w:val="12"/>
  </w:num>
  <w:num w:numId="20">
    <w:abstractNumId w:val="6"/>
  </w:num>
  <w:num w:numId="21">
    <w:abstractNumId w:val="16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D04E76"/>
    <w:rsid w:val="0008375B"/>
    <w:rsid w:val="002E2F48"/>
    <w:rsid w:val="00587B19"/>
    <w:rsid w:val="005B4CBE"/>
    <w:rsid w:val="00685B59"/>
    <w:rsid w:val="007E5E0B"/>
    <w:rsid w:val="00895F62"/>
    <w:rsid w:val="0099573B"/>
    <w:rsid w:val="00B5666E"/>
    <w:rsid w:val="00D04E76"/>
    <w:rsid w:val="00E26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C9B572"/>
  <w15:docId w15:val="{CE3D47DF-5797-4BA7-BA58-6771284B1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1"/>
    <w:qFormat/>
    <w:rsid w:val="0099573B"/>
    <w:pPr>
      <w:ind w:left="2643" w:right="2759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18"/>
      <w:jc w:val="both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spacing w:before="120"/>
      <w:ind w:left="260" w:firstLine="1135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32" w:lineRule="exact"/>
    </w:pPr>
  </w:style>
  <w:style w:type="paragraph" w:styleId="Cabealho">
    <w:name w:val="header"/>
    <w:basedOn w:val="Normal"/>
    <w:link w:val="CabealhoChar"/>
    <w:uiPriority w:val="99"/>
    <w:unhideWhenUsed/>
    <w:rsid w:val="0099573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9573B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99573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9573B"/>
    <w:rPr>
      <w:rFonts w:ascii="Times New Roman" w:eastAsia="Times New Roman" w:hAnsi="Times New Roman" w:cs="Times New Roman"/>
      <w:lang w:val="pt-PT"/>
    </w:rPr>
  </w:style>
  <w:style w:type="character" w:customStyle="1" w:styleId="Ttulo1Char">
    <w:name w:val="Título 1 Char"/>
    <w:basedOn w:val="Fontepargpadro"/>
    <w:link w:val="Ttulo1"/>
    <w:uiPriority w:val="1"/>
    <w:rsid w:val="0099573B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7B1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7B19"/>
    <w:rPr>
      <w:rFonts w:ascii="Segoe UI" w:eastAsia="Times New Roman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487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Nº -----/2010</vt:lpstr>
    </vt:vector>
  </TitlesOfParts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Nº -----/2010</dc:title>
  <dc:creator>Prefaia</dc:creator>
  <cp:lastModifiedBy>PC Gabinete 1 Câmara</cp:lastModifiedBy>
  <cp:revision>8</cp:revision>
  <cp:lastPrinted>2025-11-27T16:49:00Z</cp:lastPrinted>
  <dcterms:created xsi:type="dcterms:W3CDTF">2024-05-23T13:44:00Z</dcterms:created>
  <dcterms:modified xsi:type="dcterms:W3CDTF">2025-11-27T16:50:00Z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2024-05-23T00:00:00Z</vt:filetime>
  </property>
  <property fmtid="{D5CDD505-2E9C-101B-9397-08002B2CF9AE}" pid="5" name="Producer">
    <vt:lpwstr>Microsoft® Word 2019</vt:lpwstr>
  </property>
</Properties>
</file>