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0352728B" w14:textId="2E3B9855" w:rsidR="006F50AE" w:rsidRDefault="006F50AE" w:rsidP="006F50AE">
      <w:pPr>
        <w:jc w:val="center"/>
        <w:rPr>
          <w:rFonts w:ascii="Spranq eco sans" w:hAnsi="Spranq eco sans"/>
          <w:b/>
          <w:sz w:val="32"/>
        </w:rPr>
      </w:pPr>
      <w:r w:rsidRPr="00F1395F">
        <w:rPr>
          <w:rFonts w:ascii="Spranq eco sans" w:hAnsi="Spranq eco sans"/>
          <w:b/>
          <w:sz w:val="32"/>
        </w:rPr>
        <w:t xml:space="preserve">INDICAÇÃO </w:t>
      </w:r>
      <w:proofErr w:type="gramStart"/>
      <w:r w:rsidRPr="00F1395F">
        <w:rPr>
          <w:rFonts w:ascii="Spranq eco sans" w:hAnsi="Spranq eco sans"/>
          <w:b/>
          <w:sz w:val="32"/>
        </w:rPr>
        <w:t>N.º</w:t>
      </w:r>
      <w:proofErr w:type="gramEnd"/>
      <w:r w:rsidRPr="00F1395F">
        <w:rPr>
          <w:rFonts w:ascii="Spranq eco sans" w:hAnsi="Spranq eco sans"/>
          <w:b/>
          <w:sz w:val="32"/>
        </w:rPr>
        <w:t xml:space="preserve"> 0</w:t>
      </w:r>
      <w:r>
        <w:rPr>
          <w:rFonts w:ascii="Spranq eco sans" w:hAnsi="Spranq eco sans"/>
          <w:b/>
          <w:sz w:val="32"/>
        </w:rPr>
        <w:t>15</w:t>
      </w:r>
      <w:r w:rsidRPr="00F1395F">
        <w:rPr>
          <w:rFonts w:ascii="Spranq eco sans" w:hAnsi="Spranq eco sans"/>
          <w:b/>
          <w:sz w:val="32"/>
        </w:rPr>
        <w:t>/2026</w:t>
      </w:r>
    </w:p>
    <w:p w14:paraId="1416BFA7" w14:textId="77777777" w:rsidR="00B875A6" w:rsidRDefault="00B875A6" w:rsidP="00155002">
      <w:pPr>
        <w:rPr>
          <w:bCs/>
        </w:rPr>
      </w:pPr>
    </w:p>
    <w:p w14:paraId="3ED2CCEA" w14:textId="084686E5" w:rsidR="00CF4C85" w:rsidRDefault="00CF4C85" w:rsidP="00047720">
      <w:pPr>
        <w:jc w:val="both"/>
        <w:rPr>
          <w:bCs/>
        </w:rPr>
      </w:pPr>
      <w:r>
        <w:rPr>
          <w:bCs/>
        </w:rPr>
        <w:t>Considerando que espaços de entretenimento para o público municipal, principalmente os público infanto-juvenil, constitui um local de suma importância para garantir a interação, as boas relações e acima de tudo propiciar lazer e diversão;</w:t>
      </w:r>
    </w:p>
    <w:p w14:paraId="42AE6AA4" w14:textId="77777777" w:rsidR="00CF4C85" w:rsidRDefault="00CF4C85" w:rsidP="00047720">
      <w:pPr>
        <w:jc w:val="both"/>
        <w:rPr>
          <w:bCs/>
        </w:rPr>
      </w:pPr>
    </w:p>
    <w:p w14:paraId="1ACDF60F" w14:textId="334C4A99" w:rsidR="00CF4C85" w:rsidRDefault="00047720" w:rsidP="00047720">
      <w:pPr>
        <w:jc w:val="both"/>
        <w:rPr>
          <w:bCs/>
        </w:rPr>
      </w:pPr>
      <w:r>
        <w:rPr>
          <w:bCs/>
        </w:rPr>
        <w:t>Considerando que</w:t>
      </w:r>
      <w:r w:rsidR="00CF4C85">
        <w:rPr>
          <w:bCs/>
        </w:rPr>
        <w:t xml:space="preserve"> no início da Rua das Rosas existe um parque com brinquedos que foi instalado</w:t>
      </w:r>
      <w:r w:rsidR="00336763">
        <w:rPr>
          <w:bCs/>
        </w:rPr>
        <w:t xml:space="preserve"> juntamente com a praça Rotary em homenagem póstuma ao tupiense de coração José Vicente </w:t>
      </w:r>
      <w:proofErr w:type="spellStart"/>
      <w:r w:rsidR="00336763">
        <w:rPr>
          <w:bCs/>
        </w:rPr>
        <w:t>Ziliane</w:t>
      </w:r>
      <w:proofErr w:type="spellEnd"/>
      <w:r w:rsidR="00336763">
        <w:rPr>
          <w:bCs/>
        </w:rPr>
        <w:t xml:space="preserve"> (</w:t>
      </w:r>
      <w:proofErr w:type="spellStart"/>
      <w:r w:rsidR="00336763">
        <w:rPr>
          <w:bCs/>
        </w:rPr>
        <w:t>Zezão</w:t>
      </w:r>
      <w:proofErr w:type="spellEnd"/>
      <w:r w:rsidR="00336763">
        <w:rPr>
          <w:bCs/>
        </w:rPr>
        <w:t>)</w:t>
      </w:r>
      <w:r w:rsidR="00CF4C85">
        <w:rPr>
          <w:bCs/>
        </w:rPr>
        <w:t xml:space="preserve"> para atender ao público infanto-juvenil naquele bairro e que muitos brinquedos estão em situação precária, quebrados, outros amarrados com pedaços de cordas, o que pode ocasionar graves acidentes aos usuários; além do espaço térreo estar todo esburacado, sem manutenção e com os devidos cuidados em toda área;</w:t>
      </w:r>
    </w:p>
    <w:p w14:paraId="4EDDE33D" w14:textId="77777777" w:rsidR="00CF4C85" w:rsidRDefault="00CF4C85" w:rsidP="00047720">
      <w:pPr>
        <w:jc w:val="both"/>
        <w:rPr>
          <w:bCs/>
        </w:rPr>
      </w:pPr>
    </w:p>
    <w:p w14:paraId="0ED828B8" w14:textId="77777777" w:rsidR="001F50B8" w:rsidRPr="001F50B8" w:rsidRDefault="001F50B8" w:rsidP="005F6A29">
      <w:pPr>
        <w:jc w:val="both"/>
        <w:rPr>
          <w:bCs/>
        </w:rPr>
      </w:pPr>
    </w:p>
    <w:p w14:paraId="012D6579" w14:textId="1586E611" w:rsidR="005F6A29" w:rsidRDefault="005F6A29" w:rsidP="005F6A29">
      <w:pPr>
        <w:jc w:val="both"/>
        <w:rPr>
          <w:bCs/>
        </w:rPr>
      </w:pPr>
      <w:r>
        <w:rPr>
          <w:bCs/>
        </w:rPr>
        <w:t>Diante do Exposto:</w:t>
      </w:r>
    </w:p>
    <w:p w14:paraId="3850796A" w14:textId="77777777" w:rsidR="00B875A6" w:rsidRDefault="00B875A6" w:rsidP="005F6A29">
      <w:pPr>
        <w:jc w:val="both"/>
        <w:rPr>
          <w:bCs/>
        </w:rPr>
      </w:pPr>
    </w:p>
    <w:p w14:paraId="6559251E" w14:textId="58EF7635" w:rsidR="00B875A6" w:rsidRPr="005D4E0D" w:rsidRDefault="008D136C" w:rsidP="005F6A29">
      <w:pPr>
        <w:jc w:val="both"/>
        <w:rPr>
          <w:bCs/>
        </w:rPr>
      </w:pPr>
      <w:r>
        <w:rPr>
          <w:bCs/>
        </w:rPr>
        <w:t>Indico ao Senhor Prefeito, Dr. Juliano Vigilato Guiro, a manutenção com urgência no parque de brinquedos localizado na rua das Rosas, substituindo aparelhos quebrados por novos, realizando a devida manutenção dos demais que ainda podem ser concertados, além da manutenção no local com a revitalização de todo espaço físico e jardinagem</w:t>
      </w:r>
    </w:p>
    <w:p w14:paraId="0B9ECCFD" w14:textId="77777777" w:rsidR="005F6A29" w:rsidRPr="005D4E0D" w:rsidRDefault="005F6A29" w:rsidP="005F6A29">
      <w:pPr>
        <w:jc w:val="both"/>
        <w:rPr>
          <w:bCs/>
        </w:rPr>
      </w:pPr>
    </w:p>
    <w:p w14:paraId="6BF80F1B" w14:textId="7596AE8F" w:rsidR="0040177B" w:rsidRDefault="0040177B" w:rsidP="0040177B">
      <w:pPr>
        <w:pStyle w:val="PargrafodaLista"/>
        <w:rPr>
          <w:bCs/>
        </w:rPr>
      </w:pPr>
    </w:p>
    <w:p w14:paraId="30B3A5F3" w14:textId="76F23ACF" w:rsidR="008D136C" w:rsidRDefault="008D136C" w:rsidP="0040177B">
      <w:pPr>
        <w:pStyle w:val="PargrafodaLista"/>
        <w:rPr>
          <w:bCs/>
        </w:rPr>
      </w:pPr>
    </w:p>
    <w:p w14:paraId="45C707BE" w14:textId="77777777" w:rsidR="008D136C" w:rsidRPr="0040177B" w:rsidRDefault="008D136C" w:rsidP="0040177B">
      <w:pPr>
        <w:pStyle w:val="PargrafodaLista"/>
        <w:rPr>
          <w:bCs/>
        </w:rPr>
      </w:pPr>
    </w:p>
    <w:p w14:paraId="677728E7" w14:textId="112E63BC" w:rsidR="00B875A6" w:rsidRPr="0040177B" w:rsidRDefault="0022312A" w:rsidP="0040177B">
      <w:pPr>
        <w:pStyle w:val="PargrafodaLista"/>
        <w:jc w:val="both"/>
        <w:rPr>
          <w:bCs/>
        </w:rPr>
      </w:pPr>
      <w:r w:rsidRPr="0040177B">
        <w:rPr>
          <w:bCs/>
        </w:rPr>
        <w:t xml:space="preserve">Sala das Sessões “Vereador Delson Leandro da Silva”, </w:t>
      </w:r>
      <w:r w:rsidR="008D136C">
        <w:rPr>
          <w:bCs/>
        </w:rPr>
        <w:t xml:space="preserve">02 de março </w:t>
      </w:r>
      <w:r w:rsidRPr="0040177B">
        <w:rPr>
          <w:bCs/>
        </w:rPr>
        <w:t>de 202</w:t>
      </w:r>
      <w:r w:rsidR="0040177B">
        <w:rPr>
          <w:bCs/>
        </w:rPr>
        <w:t>6</w:t>
      </w:r>
      <w:r w:rsidRPr="0040177B">
        <w:rPr>
          <w:bCs/>
        </w:rPr>
        <w:t>.</w:t>
      </w:r>
    </w:p>
    <w:p w14:paraId="1DE1054F" w14:textId="77777777" w:rsidR="00E87FAA" w:rsidRDefault="00E87FAA" w:rsidP="005F6A29">
      <w:pPr>
        <w:jc w:val="both"/>
        <w:rPr>
          <w:bCs/>
        </w:rPr>
      </w:pPr>
      <w:bookmarkStart w:id="0" w:name="_GoBack"/>
      <w:bookmarkEnd w:id="0"/>
    </w:p>
    <w:p w14:paraId="6A8F6B3B" w14:textId="2F8BA0C8" w:rsidR="00E87FAA" w:rsidRDefault="00E87FAA" w:rsidP="0040177B">
      <w:pPr>
        <w:jc w:val="center"/>
        <w:rPr>
          <w:bCs/>
        </w:rPr>
      </w:pPr>
      <w:r>
        <w:rPr>
          <w:bCs/>
        </w:rPr>
        <w:t>Luis Carlos de Oliveira</w:t>
      </w:r>
    </w:p>
    <w:p w14:paraId="1E670624" w14:textId="25344A05" w:rsidR="00E87FAA" w:rsidRDefault="00E87FAA" w:rsidP="0040177B">
      <w:pPr>
        <w:jc w:val="center"/>
        <w:rPr>
          <w:bCs/>
        </w:rPr>
      </w:pPr>
      <w:r>
        <w:rPr>
          <w:bCs/>
        </w:rPr>
        <w:t>Vereador</w:t>
      </w:r>
    </w:p>
    <w:p w14:paraId="5873B8BF" w14:textId="466B39B7" w:rsidR="0022312A" w:rsidRDefault="00FB226E" w:rsidP="005F6A29">
      <w:pPr>
        <w:jc w:val="both"/>
        <w:rPr>
          <w:bCs/>
        </w:rPr>
      </w:pPr>
      <w:r>
        <w:rPr>
          <w:noProof/>
        </w:rPr>
        <mc:AlternateContent>
          <mc:Choice Requires="wps">
            <w:drawing>
              <wp:inline distT="0" distB="0" distL="0" distR="0" wp14:anchorId="21ADA3B6" wp14:editId="4E81035F">
                <wp:extent cx="304800" cy="304800"/>
                <wp:effectExtent l="0" t="0" r="0" b="0"/>
                <wp:docPr id="1" name="Retângulo 1" descr="blob:https://web.whatsapp.com/7277f2b1-7d3c-452f-91ef-9e322e7f2dd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113CFB" id="Retângulo 1" o:spid="_x0000_s1026" alt="blob:https://web.whatsapp.com/7277f2b1-7d3c-452f-91ef-9e322e7f2dd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D3XE+3qAgAAAwY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</w:p>
    <w:sectPr w:rsidR="0022312A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EB4EE5" w14:textId="77777777" w:rsidR="00D43933" w:rsidRDefault="00D43933" w:rsidP="00981BA2">
      <w:r>
        <w:separator/>
      </w:r>
    </w:p>
  </w:endnote>
  <w:endnote w:type="continuationSeparator" w:id="0">
    <w:p w14:paraId="61A0D94D" w14:textId="77777777" w:rsidR="00D43933" w:rsidRDefault="00D43933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pranq eco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0A76E6" w14:textId="77777777" w:rsidR="00D43933" w:rsidRDefault="00D43933" w:rsidP="00981BA2">
      <w:r>
        <w:separator/>
      </w:r>
    </w:p>
  </w:footnote>
  <w:footnote w:type="continuationSeparator" w:id="0">
    <w:p w14:paraId="56E6C70C" w14:textId="77777777" w:rsidR="00D43933" w:rsidRDefault="00D43933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36763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0AE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5008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FF4F80-B54F-47ED-ACF6-E6F05F013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194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2025-01-20T16:37:00Z</cp:lastPrinted>
  <dcterms:created xsi:type="dcterms:W3CDTF">2026-03-02T22:40:00Z</dcterms:created>
  <dcterms:modified xsi:type="dcterms:W3CDTF">2026-03-03T11:46:00Z</dcterms:modified>
</cp:coreProperties>
</file>