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ATA </w:t>
      </w:r>
      <w:r w:rsidRPr="00FC672D">
        <w:rPr>
          <w:rFonts w:ascii="Times New Roman" w:hAnsi="Times New Roman"/>
          <w:sz w:val="24"/>
        </w:rPr>
        <w:t xml:space="preserve">DA SESSÃO EXTRAORDINÁRIA DE </w:t>
      </w:r>
      <w:r w:rsidR="006D656A">
        <w:rPr>
          <w:rFonts w:ascii="Times New Roman" w:hAnsi="Times New Roman"/>
          <w:sz w:val="24"/>
        </w:rPr>
        <w:t>13 DE JULHO</w:t>
      </w:r>
      <w:r w:rsidR="008F2B6B">
        <w:rPr>
          <w:rFonts w:ascii="Times New Roman" w:hAnsi="Times New Roman"/>
          <w:sz w:val="24"/>
        </w:rPr>
        <w:t xml:space="preserve"> DE 2026</w:t>
      </w:r>
      <w:r w:rsidR="006D656A">
        <w:rPr>
          <w:rFonts w:ascii="Times New Roman" w:hAnsi="Times New Roman"/>
          <w:sz w:val="24"/>
        </w:rPr>
        <w:t xml:space="preserve"> – 14</w:t>
      </w:r>
      <w:r w:rsidR="00FE5752">
        <w:rPr>
          <w:rFonts w:ascii="Times New Roman" w:hAnsi="Times New Roman"/>
          <w:sz w:val="24"/>
        </w:rPr>
        <w:t xml:space="preserve"> HORAS</w:t>
      </w:r>
    </w:p>
    <w:p w:rsidR="00FC672D" w:rsidRDefault="00FC672D" w:rsidP="00F53BC0">
      <w:pPr>
        <w:ind w:left="1134"/>
        <w:rPr>
          <w:rFonts w:ascii="Times New Roman" w:hAnsi="Times New Roman"/>
          <w:sz w:val="24"/>
        </w:rPr>
      </w:pPr>
    </w:p>
    <w:p w:rsid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PRESIDENTE – GILMAR FERRO DE ALMEIDA</w:t>
      </w:r>
    </w:p>
    <w:p w:rsidR="008F2B6B" w:rsidRPr="00FC672D" w:rsidRDefault="008F2B6B" w:rsidP="00F53BC0">
      <w:pPr>
        <w:ind w:left="113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VICE-PRESIDENTE – GISELI MORAES</w:t>
      </w:r>
    </w:p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1.º SECRETÁRIO – JOSÉ MARIA BOMPADRE</w:t>
      </w:r>
    </w:p>
    <w:p w:rsidR="00FC672D" w:rsidRPr="00FC672D" w:rsidRDefault="00FC672D" w:rsidP="00F53BC0">
      <w:pPr>
        <w:ind w:left="1134"/>
        <w:jc w:val="center"/>
        <w:rPr>
          <w:rFonts w:ascii="Times New Roman" w:hAnsi="Times New Roman"/>
          <w:sz w:val="24"/>
        </w:rPr>
      </w:pPr>
      <w:r w:rsidRPr="00FC672D">
        <w:rPr>
          <w:rFonts w:ascii="Times New Roman" w:hAnsi="Times New Roman"/>
          <w:sz w:val="24"/>
        </w:rPr>
        <w:t>2.</w:t>
      </w:r>
      <w:r w:rsidRPr="00FC672D">
        <w:rPr>
          <w:rFonts w:ascii="Times New Roman" w:hAnsi="Times New Roman"/>
          <w:sz w:val="24"/>
          <w:vertAlign w:val="superscript"/>
        </w:rPr>
        <w:softHyphen/>
      </w:r>
      <w:r w:rsidR="00FC03A9">
        <w:rPr>
          <w:rFonts w:ascii="Times New Roman" w:hAnsi="Times New Roman"/>
          <w:sz w:val="24"/>
        </w:rPr>
        <w:t>º SECRETÁRIO – MOISE</w:t>
      </w:r>
      <w:r w:rsidRPr="00FC672D">
        <w:rPr>
          <w:rFonts w:ascii="Times New Roman" w:hAnsi="Times New Roman"/>
          <w:sz w:val="24"/>
        </w:rPr>
        <w:t>S CORREIA</w:t>
      </w:r>
    </w:p>
    <w:p w:rsidR="00FC672D" w:rsidRPr="00FC672D" w:rsidRDefault="00FC672D" w:rsidP="00FC672D">
      <w:pPr>
        <w:jc w:val="center"/>
        <w:rPr>
          <w:rFonts w:ascii="Times New Roman" w:hAnsi="Times New Roman"/>
        </w:rPr>
      </w:pPr>
    </w:p>
    <w:p w:rsidR="00FC672D" w:rsidRDefault="00FC672D" w:rsidP="004E5047">
      <w:pPr>
        <w:spacing w:after="389" w:line="253" w:lineRule="auto"/>
        <w:ind w:left="1143" w:right="-13"/>
        <w:jc w:val="both"/>
        <w:rPr>
          <w:rFonts w:ascii="Times New Roman" w:hAnsi="Times New Roman"/>
        </w:rPr>
      </w:pPr>
      <w:r w:rsidRPr="00810F03">
        <w:rPr>
          <w:rFonts w:ascii="Times New Roman" w:hAnsi="Times New Roman"/>
        </w:rPr>
        <w:t>Aos</w:t>
      </w:r>
      <w:r w:rsidR="006D656A" w:rsidRPr="00810F03">
        <w:rPr>
          <w:rFonts w:ascii="Times New Roman" w:hAnsi="Times New Roman"/>
        </w:rPr>
        <w:t xml:space="preserve"> 13</w:t>
      </w:r>
      <w:r w:rsidRPr="00810F03">
        <w:rPr>
          <w:rFonts w:ascii="Times New Roman" w:hAnsi="Times New Roman"/>
        </w:rPr>
        <w:t xml:space="preserve"> (</w:t>
      </w:r>
      <w:r w:rsidR="006D656A" w:rsidRPr="00810F03">
        <w:rPr>
          <w:rFonts w:ascii="Times New Roman" w:hAnsi="Times New Roman"/>
        </w:rPr>
        <w:t>treze</w:t>
      </w:r>
      <w:r w:rsidRPr="00810F03">
        <w:rPr>
          <w:rFonts w:ascii="Times New Roman" w:hAnsi="Times New Roman"/>
        </w:rPr>
        <w:t xml:space="preserve">) dias do mês de </w:t>
      </w:r>
      <w:r w:rsidR="006D656A" w:rsidRPr="00810F03">
        <w:rPr>
          <w:rFonts w:ascii="Times New Roman" w:hAnsi="Times New Roman"/>
        </w:rPr>
        <w:t>Julho</w:t>
      </w:r>
      <w:r w:rsidRPr="00810F03">
        <w:rPr>
          <w:rFonts w:ascii="Times New Roman" w:hAnsi="Times New Roman"/>
        </w:rPr>
        <w:t xml:space="preserve"> do ano de dois mil e vinte e </w:t>
      </w:r>
      <w:r w:rsidR="00814911" w:rsidRPr="00810F03">
        <w:rPr>
          <w:rFonts w:ascii="Times New Roman" w:hAnsi="Times New Roman"/>
        </w:rPr>
        <w:t>seis</w:t>
      </w:r>
      <w:r w:rsidRPr="00810F03">
        <w:rPr>
          <w:rFonts w:ascii="Times New Roman" w:hAnsi="Times New Roman"/>
        </w:rPr>
        <w:t>, na sede da Câmara Municipal de Tupi Paulista, realizou-se a Sessão Extraor</w:t>
      </w:r>
      <w:r w:rsidR="00446294" w:rsidRPr="00810F03">
        <w:rPr>
          <w:rFonts w:ascii="Times New Roman" w:hAnsi="Times New Roman"/>
        </w:rPr>
        <w:t>dinária previamente convocada. À</w:t>
      </w:r>
      <w:r w:rsidRPr="00810F03">
        <w:rPr>
          <w:rFonts w:ascii="Times New Roman" w:hAnsi="Times New Roman"/>
        </w:rPr>
        <w:t xml:space="preserve">s </w:t>
      </w:r>
      <w:r w:rsidR="006D656A" w:rsidRPr="00810F03">
        <w:rPr>
          <w:rFonts w:ascii="Times New Roman" w:hAnsi="Times New Roman"/>
        </w:rPr>
        <w:t>14 (quatorze</w:t>
      </w:r>
      <w:r w:rsidR="00446294" w:rsidRPr="00810F03">
        <w:rPr>
          <w:rFonts w:ascii="Times New Roman" w:hAnsi="Times New Roman"/>
        </w:rPr>
        <w:t>)</w:t>
      </w:r>
      <w:r w:rsidRPr="00810F03">
        <w:rPr>
          <w:rFonts w:ascii="Times New Roman" w:hAnsi="Times New Roman"/>
        </w:rPr>
        <w:t xml:space="preserve"> horas assumiu a Presidência dos trabalhos o titular do cargo o Vereador Gilmar Ferro de Almeida, ladeado pelos Vereadores José Maria Bompadre, 1.</w:t>
      </w:r>
      <w:r w:rsidR="00814911" w:rsidRPr="00810F03">
        <w:rPr>
          <w:rFonts w:ascii="Times New Roman" w:hAnsi="Times New Roman"/>
          <w:vertAlign w:val="superscript"/>
        </w:rPr>
        <w:t>º</w:t>
      </w:r>
      <w:r w:rsidRPr="00810F03">
        <w:rPr>
          <w:rFonts w:ascii="Times New Roman" w:hAnsi="Times New Roman"/>
          <w:vertAlign w:val="superscript"/>
        </w:rPr>
        <w:t xml:space="preserve"> </w:t>
      </w:r>
      <w:r w:rsidR="005D4620" w:rsidRPr="00810F03">
        <w:rPr>
          <w:rFonts w:ascii="Times New Roman" w:hAnsi="Times New Roman"/>
        </w:rPr>
        <w:t>Secretário e Moise</w:t>
      </w:r>
      <w:r w:rsidRPr="00810F03">
        <w:rPr>
          <w:rFonts w:ascii="Times New Roman" w:hAnsi="Times New Roman"/>
        </w:rPr>
        <w:t>s Correia, 2.</w:t>
      </w:r>
      <w:r w:rsidR="00814911" w:rsidRPr="00810F03">
        <w:rPr>
          <w:rFonts w:ascii="Times New Roman" w:hAnsi="Times New Roman"/>
          <w:vertAlign w:val="superscript"/>
        </w:rPr>
        <w:t>º</w:t>
      </w:r>
      <w:r w:rsidRPr="00810F03">
        <w:rPr>
          <w:rFonts w:ascii="Times New Roman" w:hAnsi="Times New Roman"/>
          <w:vertAlign w:val="superscript"/>
        </w:rPr>
        <w:t xml:space="preserve"> </w:t>
      </w:r>
      <w:r w:rsidRPr="00810F03">
        <w:rPr>
          <w:rFonts w:ascii="Times New Roman" w:hAnsi="Times New Roman"/>
        </w:rPr>
        <w:t>Secretário. Feita a chamada responderam presente os seguintes Vereadores: Giseli Moraes, José Si</w:t>
      </w:r>
      <w:r w:rsidR="00814911" w:rsidRPr="00810F03">
        <w:rPr>
          <w:rFonts w:ascii="Times New Roman" w:hAnsi="Times New Roman"/>
        </w:rPr>
        <w:t>lve</w:t>
      </w:r>
      <w:r w:rsidR="00F34351">
        <w:rPr>
          <w:rFonts w:ascii="Times New Roman" w:hAnsi="Times New Roman"/>
        </w:rPr>
        <w:t>ira,</w:t>
      </w:r>
      <w:r w:rsidR="00814911" w:rsidRPr="00810F03">
        <w:rPr>
          <w:rFonts w:ascii="Times New Roman" w:hAnsi="Times New Roman"/>
        </w:rPr>
        <w:t xml:space="preserve"> Luís Carlos de Oliveira</w:t>
      </w:r>
      <w:r w:rsidR="006D656A" w:rsidRPr="00810F03">
        <w:rPr>
          <w:rFonts w:ascii="Times New Roman" w:hAnsi="Times New Roman"/>
        </w:rPr>
        <w:t>, Paulo Edson Bompadre, Rosimeire Benites Morgado e Laércio Leandro da Silva</w:t>
      </w:r>
      <w:r w:rsidRPr="00810F03">
        <w:rPr>
          <w:rFonts w:ascii="Times New Roman" w:hAnsi="Times New Roman"/>
        </w:rPr>
        <w:t xml:space="preserve">. Foi feita a leitura de um trecho da Bíblia Sagrada. </w:t>
      </w:r>
      <w:r w:rsidR="009510FE" w:rsidRPr="00810F03">
        <w:rPr>
          <w:rFonts w:ascii="Times New Roman" w:hAnsi="Times New Roman"/>
        </w:rPr>
        <w:t>O</w:t>
      </w:r>
      <w:r w:rsidRPr="00810F03">
        <w:rPr>
          <w:rFonts w:ascii="Times New Roman" w:hAnsi="Times New Roman"/>
        </w:rPr>
        <w:t xml:space="preserve"> Senhor Presidente comunicou aos Senhores Vereadores que a presente Sessão Extraordinária foi previamente convocada por esta Presidência para Discussão e Votação dos seguintes Projetos:</w:t>
      </w:r>
      <w:r w:rsidR="00814911" w:rsidRPr="00810F03">
        <w:rPr>
          <w:rFonts w:ascii="Times New Roman" w:hAnsi="Times New Roman"/>
          <w:b/>
          <w:bCs/>
          <w:color w:val="000000"/>
        </w:rPr>
        <w:t xml:space="preserve"> </w:t>
      </w:r>
      <w:r w:rsidR="009510FE" w:rsidRPr="00810F03">
        <w:rPr>
          <w:rFonts w:ascii="Times New Roman" w:hAnsi="Times New Roman"/>
          <w:b/>
        </w:rPr>
        <w:t>Projeto de Lei n° 039, de 01 de Julho de 2026,</w:t>
      </w:r>
      <w:r w:rsidR="009510FE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814911" w:rsidRPr="00810F03">
        <w:rPr>
          <w:rFonts w:ascii="Times New Roman" w:hAnsi="Times New Roman"/>
          <w:bCs/>
        </w:rPr>
        <w:t>;</w:t>
      </w:r>
      <w:r w:rsidR="00814911" w:rsidRPr="00810F03">
        <w:rPr>
          <w:rFonts w:ascii="Times New Roman" w:hAnsi="Times New Roman"/>
          <w:b/>
        </w:rPr>
        <w:t xml:space="preserve"> </w:t>
      </w:r>
      <w:r w:rsidR="009510FE" w:rsidRPr="00810F03">
        <w:rPr>
          <w:rFonts w:ascii="Times New Roman" w:hAnsi="Times New Roman"/>
          <w:b/>
        </w:rPr>
        <w:t>Projeto de Lei n° 040, de 02 de Julho de 2026,</w:t>
      </w:r>
      <w:r w:rsidR="009510FE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814911" w:rsidRPr="00810F03">
        <w:rPr>
          <w:rFonts w:ascii="Times New Roman" w:hAnsi="Times New Roman"/>
          <w:bCs/>
        </w:rPr>
        <w:t>;</w:t>
      </w:r>
      <w:r w:rsidR="00814911" w:rsidRPr="00810F03">
        <w:rPr>
          <w:rFonts w:ascii="Times New Roman" w:hAnsi="Times New Roman"/>
          <w:b/>
        </w:rPr>
        <w:t xml:space="preserve"> </w:t>
      </w:r>
      <w:r w:rsidR="009510FE" w:rsidRPr="00810F03">
        <w:rPr>
          <w:rFonts w:ascii="Times New Roman" w:hAnsi="Times New Roman"/>
          <w:b/>
        </w:rPr>
        <w:t>Projeto de Lei Municipal n° 041, de 06 de Julho de 2026,</w:t>
      </w:r>
      <w:r w:rsidR="009510FE" w:rsidRPr="00810F03">
        <w:rPr>
          <w:rFonts w:ascii="Times New Roman" w:hAnsi="Times New Roman"/>
        </w:rPr>
        <w:t xml:space="preserve"> de autoria do Poder Executivo, que “Abre no orçamento vigente Crédito Especial Adicional e dá outras providencias</w:t>
      </w:r>
      <w:r w:rsidR="00F34351">
        <w:rPr>
          <w:rFonts w:ascii="Times New Roman" w:hAnsi="Times New Roman"/>
        </w:rPr>
        <w:t>”</w:t>
      </w:r>
      <w:r w:rsidR="00814911" w:rsidRPr="00810F03">
        <w:rPr>
          <w:rFonts w:ascii="Times New Roman" w:hAnsi="Times New Roman"/>
          <w:bCs/>
        </w:rPr>
        <w:t>;</w:t>
      </w:r>
      <w:r w:rsidRPr="00810F03">
        <w:rPr>
          <w:rFonts w:ascii="Times New Roman" w:hAnsi="Times New Roman"/>
        </w:rPr>
        <w:t xml:space="preserve">. A seguir passou-se para a apreciação das matérias. O Senhor Presidente comunicou aos Senhores Vereadores que os Pareceres Jurídicos foram favoráveis a tramitação dos Projetos e todas as proposições foram devidamente apreciadas pelas Comissões de Justiça e </w:t>
      </w:r>
      <w:r w:rsidR="003B6C68" w:rsidRPr="00810F03">
        <w:rPr>
          <w:rFonts w:ascii="Times New Roman" w:hAnsi="Times New Roman"/>
        </w:rPr>
        <w:t>Redação</w:t>
      </w:r>
      <w:r w:rsidRPr="00810F03">
        <w:rPr>
          <w:rFonts w:ascii="Times New Roman" w:hAnsi="Times New Roman"/>
        </w:rPr>
        <w:t xml:space="preserve"> e Finanças e Orçamentos e demais Comissões pertinentes, que também emitiram pareceres favoráveis a tramitação dos Projetos, todos já analisados e de posse dos Vereadores. Ato contínuo foi posto em discussão e ninguém se manifestando a respeito foram aprovados por unanimidade os Pareceres das Comissões de Justiça e </w:t>
      </w:r>
      <w:r w:rsidR="003B6C68" w:rsidRPr="00810F03">
        <w:rPr>
          <w:rFonts w:ascii="Times New Roman" w:hAnsi="Times New Roman"/>
        </w:rPr>
        <w:t>Redação</w:t>
      </w:r>
      <w:r w:rsidRPr="00810F03">
        <w:rPr>
          <w:rFonts w:ascii="Times New Roman" w:hAnsi="Times New Roman"/>
        </w:rPr>
        <w:t xml:space="preserve"> e de Finanças e Orçamento e demais Comissões às </w:t>
      </w:r>
      <w:r w:rsidR="003B6C68" w:rsidRPr="00810F03">
        <w:rPr>
          <w:rFonts w:ascii="Times New Roman" w:hAnsi="Times New Roman"/>
        </w:rPr>
        <w:t>proposições</w:t>
      </w:r>
      <w:r w:rsidRPr="00810F03">
        <w:rPr>
          <w:rFonts w:ascii="Times New Roman" w:hAnsi="Times New Roman"/>
        </w:rPr>
        <w:t xml:space="preserve"> constantes da O</w:t>
      </w:r>
      <w:r w:rsidR="00982620" w:rsidRPr="00810F03">
        <w:rPr>
          <w:rFonts w:ascii="Times New Roman" w:hAnsi="Times New Roman"/>
        </w:rPr>
        <w:t xml:space="preserve">rdem do dia da presente Sessão. </w:t>
      </w:r>
      <w:r w:rsidRPr="00810F03">
        <w:rPr>
          <w:rFonts w:ascii="Times New Roman" w:hAnsi="Times New Roman"/>
        </w:rPr>
        <w:t xml:space="preserve">Em seguida foi posto em Discussão o </w:t>
      </w:r>
      <w:r w:rsidR="003E3F63" w:rsidRPr="00810F03">
        <w:rPr>
          <w:rFonts w:ascii="Times New Roman" w:hAnsi="Times New Roman"/>
          <w:b/>
        </w:rPr>
        <w:t>Projeto de Lei n° 039, de 01 de Julho de 2026,</w:t>
      </w:r>
      <w:r w:rsidR="003E3F63" w:rsidRPr="00810F03">
        <w:rPr>
          <w:rFonts w:ascii="Times New Roman" w:hAnsi="Times New Roman"/>
        </w:rPr>
        <w:t xml:space="preserve"> de autoria do Poder Executivo, que “Abre no orçamento vigente Crédito Suplementar e dá outras providencias</w:t>
      </w:r>
      <w:r w:rsidR="003B6C68" w:rsidRPr="00810F03">
        <w:rPr>
          <w:rFonts w:ascii="Times New Roman" w:hAnsi="Times New Roman"/>
          <w:bCs/>
        </w:rPr>
        <w:t>”</w:t>
      </w:r>
      <w:r w:rsidRPr="00810F03">
        <w:rPr>
          <w:rFonts w:ascii="Times New Roman" w:hAnsi="Times New Roman"/>
        </w:rPr>
        <w:t xml:space="preserve"> e ninguém desejando discuti-lo foi posto em Votação. O Senhor Presidente comunicou aos Senhores Vereadores que a Votação será nominal. </w:t>
      </w:r>
      <w:r w:rsidR="003050E8" w:rsidRPr="00810F03">
        <w:rPr>
          <w:rFonts w:ascii="Times New Roman" w:hAnsi="Times New Roman"/>
        </w:rPr>
        <w:t xml:space="preserve">O </w:t>
      </w:r>
      <w:r w:rsidR="003E3F63" w:rsidRPr="00810F03">
        <w:rPr>
          <w:rFonts w:ascii="Times New Roman" w:hAnsi="Times New Roman"/>
          <w:b/>
        </w:rPr>
        <w:t>Projeto de Lei n° 039, de 01 de Julho de 2026,</w:t>
      </w:r>
      <w:r w:rsidR="003E3F63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3050E8" w:rsidRPr="00810F03">
        <w:rPr>
          <w:rFonts w:ascii="Times New Roman" w:hAnsi="Times New Roman"/>
        </w:rPr>
        <w:t xml:space="preserve"> </w:t>
      </w:r>
      <w:r w:rsidRPr="00810F03">
        <w:rPr>
          <w:rFonts w:ascii="Times New Roman" w:hAnsi="Times New Roman"/>
        </w:rPr>
        <w:t xml:space="preserve">foi aprovado por unanimidade. Ato contínuo o Senhor Presidente comunicou aos Senhores Vereadores que o </w:t>
      </w:r>
      <w:r w:rsidR="00A96C89" w:rsidRPr="00810F03">
        <w:rPr>
          <w:rFonts w:ascii="Times New Roman" w:hAnsi="Times New Roman"/>
          <w:b/>
        </w:rPr>
        <w:t>Projeto de Lei n° 039, de 01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Pr="00810F03">
        <w:rPr>
          <w:rFonts w:ascii="Times New Roman" w:hAnsi="Times New Roman"/>
        </w:rPr>
        <w:t xml:space="preserve"> foi aprovado.</w:t>
      </w:r>
      <w:r w:rsidR="00982620" w:rsidRPr="00810F03">
        <w:rPr>
          <w:rFonts w:ascii="Times New Roman" w:hAnsi="Times New Roman"/>
        </w:rPr>
        <w:t xml:space="preserve"> A seguir</w:t>
      </w:r>
      <w:r w:rsidR="003050E8" w:rsidRPr="00810F03">
        <w:rPr>
          <w:rFonts w:ascii="Times New Roman" w:hAnsi="Times New Roman"/>
        </w:rPr>
        <w:t xml:space="preserve"> foi posto em Discussão o </w:t>
      </w:r>
      <w:r w:rsidR="00A96C89" w:rsidRPr="00810F03">
        <w:rPr>
          <w:rFonts w:ascii="Times New Roman" w:hAnsi="Times New Roman"/>
          <w:b/>
        </w:rPr>
        <w:t>Projeto de Lei n° 040, de 02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3050E8" w:rsidRPr="00810F03">
        <w:rPr>
          <w:rFonts w:ascii="Times New Roman" w:hAnsi="Times New Roman"/>
        </w:rPr>
        <w:t xml:space="preserve"> e ninguém de</w:t>
      </w:r>
      <w:r w:rsidR="00A96C89" w:rsidRPr="00810F03">
        <w:rPr>
          <w:rFonts w:ascii="Times New Roman" w:hAnsi="Times New Roman"/>
        </w:rPr>
        <w:t>sejando discuti-lo foi posto em</w:t>
      </w:r>
      <w:r w:rsidR="003050E8" w:rsidRPr="00810F03">
        <w:rPr>
          <w:rFonts w:ascii="Times New Roman" w:hAnsi="Times New Roman"/>
        </w:rPr>
        <w:t xml:space="preserve"> Votação. O Senhor Presidente comunicou aos Senhores Vereadores que a Votação será nominal. Ato contínuo o </w:t>
      </w:r>
      <w:r w:rsidR="00A96C89" w:rsidRPr="00810F03">
        <w:rPr>
          <w:rFonts w:ascii="Times New Roman" w:hAnsi="Times New Roman"/>
          <w:b/>
        </w:rPr>
        <w:t>Projeto de Lei n° 040, de 02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Suple</w:t>
      </w:r>
      <w:r w:rsidR="00C32B3E">
        <w:rPr>
          <w:rFonts w:ascii="Times New Roman" w:hAnsi="Times New Roman"/>
        </w:rPr>
        <w:t xml:space="preserve">mentar e dá </w:t>
      </w:r>
      <w:r w:rsidR="00C32B3E">
        <w:rPr>
          <w:rFonts w:ascii="Times New Roman" w:hAnsi="Times New Roman"/>
        </w:rPr>
        <w:lastRenderedPageBreak/>
        <w:t>outras providencias</w:t>
      </w:r>
      <w:r w:rsidR="003050E8" w:rsidRPr="00810F03">
        <w:rPr>
          <w:rFonts w:ascii="Times New Roman" w:hAnsi="Times New Roman"/>
          <w:bCs/>
        </w:rPr>
        <w:t>”</w:t>
      </w:r>
      <w:r w:rsidR="003050E8" w:rsidRPr="00810F03">
        <w:rPr>
          <w:rFonts w:ascii="Times New Roman" w:hAnsi="Times New Roman"/>
        </w:rPr>
        <w:t xml:space="preserve"> foi aprovado por unanimidade. Em seguida o Senhor Presidente comunicou aos Senhores Vereadores que o </w:t>
      </w:r>
      <w:r w:rsidR="00A96C89" w:rsidRPr="00810F03">
        <w:rPr>
          <w:rFonts w:ascii="Times New Roman" w:hAnsi="Times New Roman"/>
          <w:b/>
        </w:rPr>
        <w:t>Projeto de Lei n° 040, de 02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Suplementar e dá outras providencias”</w:t>
      </w:r>
      <w:r w:rsidR="003050E8" w:rsidRPr="00810F03">
        <w:rPr>
          <w:rFonts w:ascii="Times New Roman" w:hAnsi="Times New Roman"/>
        </w:rPr>
        <w:t xml:space="preserve"> foi aprovado.</w:t>
      </w:r>
      <w:r w:rsidR="00982620" w:rsidRPr="00810F03">
        <w:rPr>
          <w:rFonts w:ascii="Times New Roman" w:hAnsi="Times New Roman"/>
        </w:rPr>
        <w:t xml:space="preserve"> </w:t>
      </w:r>
      <w:r w:rsidR="00A01267" w:rsidRPr="00810F03">
        <w:rPr>
          <w:rFonts w:ascii="Times New Roman" w:hAnsi="Times New Roman"/>
        </w:rPr>
        <w:t xml:space="preserve">Foi posto em Discussão o </w:t>
      </w:r>
      <w:r w:rsidR="00A96C89" w:rsidRPr="00810F03">
        <w:rPr>
          <w:rFonts w:ascii="Times New Roman" w:hAnsi="Times New Roman"/>
          <w:b/>
        </w:rPr>
        <w:t>Projeto de Lei Municipal n° 041, de 06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Especial Adicional e dá outras providencias</w:t>
      </w:r>
      <w:r w:rsidR="00A01267" w:rsidRPr="00810F03">
        <w:rPr>
          <w:rFonts w:ascii="Times New Roman" w:hAnsi="Times New Roman"/>
          <w:bCs/>
        </w:rPr>
        <w:t>”</w:t>
      </w:r>
      <w:r w:rsidR="00A01267" w:rsidRPr="00810F03">
        <w:rPr>
          <w:rFonts w:ascii="Times New Roman" w:hAnsi="Times New Roman"/>
          <w:b/>
          <w:bCs/>
        </w:rPr>
        <w:t xml:space="preserve"> </w:t>
      </w:r>
      <w:r w:rsidR="00A01267" w:rsidRPr="00810F03">
        <w:rPr>
          <w:rFonts w:ascii="Times New Roman" w:hAnsi="Times New Roman"/>
        </w:rPr>
        <w:t xml:space="preserve">e ninguém desejando </w:t>
      </w:r>
      <w:r w:rsidR="00A96C89" w:rsidRPr="00810F03">
        <w:rPr>
          <w:rFonts w:ascii="Times New Roman" w:hAnsi="Times New Roman"/>
        </w:rPr>
        <w:t>discuti-lo foi posto em</w:t>
      </w:r>
      <w:r w:rsidR="00A01267" w:rsidRPr="00810F03">
        <w:rPr>
          <w:rFonts w:ascii="Times New Roman" w:hAnsi="Times New Roman"/>
        </w:rPr>
        <w:t xml:space="preserve"> Votação. O Senhor Presidente comunicou aos Senhores Vereadores que a Votação será nominal. Ato contínuo o </w:t>
      </w:r>
      <w:r w:rsidR="00A96C89" w:rsidRPr="00810F03">
        <w:rPr>
          <w:rFonts w:ascii="Times New Roman" w:hAnsi="Times New Roman"/>
          <w:b/>
        </w:rPr>
        <w:t>Projeto de Lei Municipal n° 041, de 06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Especial Adicional e dá outras providencias</w:t>
      </w:r>
      <w:r w:rsidR="00A01267" w:rsidRPr="00810F03">
        <w:rPr>
          <w:rFonts w:ascii="Times New Roman" w:hAnsi="Times New Roman"/>
          <w:bCs/>
        </w:rPr>
        <w:t>”</w:t>
      </w:r>
      <w:r w:rsidR="00A01267" w:rsidRPr="00810F03">
        <w:rPr>
          <w:rFonts w:ascii="Times New Roman" w:hAnsi="Times New Roman"/>
        </w:rPr>
        <w:t xml:space="preserve"> foi aprovado por unanimidade. A seguir o Senhor Presidente comunicou aos Senhores Vereadores que o </w:t>
      </w:r>
      <w:r w:rsidR="00A96C89" w:rsidRPr="00810F03">
        <w:rPr>
          <w:rFonts w:ascii="Times New Roman" w:hAnsi="Times New Roman"/>
          <w:b/>
        </w:rPr>
        <w:t>Projeto de Lei Municipal n° 041, de 06 de Julho de 2026,</w:t>
      </w:r>
      <w:r w:rsidR="00A96C89" w:rsidRPr="00810F03">
        <w:rPr>
          <w:rFonts w:ascii="Times New Roman" w:hAnsi="Times New Roman"/>
        </w:rPr>
        <w:t xml:space="preserve"> de autoria do Poder Executivo, que “Abre no orçamento vigente Crédito Especial Adicional e dá outras providencias</w:t>
      </w:r>
      <w:r w:rsidR="00A96C89">
        <w:rPr>
          <w:rFonts w:ascii="Times New Roman" w:hAnsi="Times New Roman"/>
        </w:rPr>
        <w:t xml:space="preserve"> foi aprovado</w:t>
      </w:r>
      <w:r w:rsidR="004E5047">
        <w:rPr>
          <w:rFonts w:ascii="Times New Roman" w:hAnsi="Times New Roman"/>
        </w:rPr>
        <w:t xml:space="preserve">. </w:t>
      </w:r>
      <w:r w:rsidRPr="00FC672D">
        <w:rPr>
          <w:rFonts w:ascii="Times New Roman" w:hAnsi="Times New Roman"/>
        </w:rPr>
        <w:t>Nada mais havendo a tratar o Senhor Presidente declarou encerrada a presente Sessão Extraordinária da qual foi lavrada esta ata, que depois de achada conforme será assinada.</w:t>
      </w:r>
    </w:p>
    <w:p w:rsidR="004E5047" w:rsidRPr="004E5047" w:rsidRDefault="004E5047" w:rsidP="00973839">
      <w:pPr>
        <w:spacing w:after="389" w:line="253" w:lineRule="auto"/>
        <w:ind w:right="-13"/>
        <w:jc w:val="center"/>
        <w:rPr>
          <w:rFonts w:ascii="Times New Roman" w:hAnsi="Times New Roman"/>
          <w:bCs/>
        </w:rPr>
      </w:pPr>
    </w:p>
    <w:p w:rsidR="00FC672D" w:rsidRDefault="00FC672D" w:rsidP="00973839">
      <w:pPr>
        <w:ind w:left="1134"/>
        <w:jc w:val="center"/>
        <w:rPr>
          <w:rFonts w:ascii="Times New Roman" w:hAnsi="Times New Roman"/>
        </w:rPr>
      </w:pPr>
      <w:r w:rsidRPr="00FC672D">
        <w:rPr>
          <w:rFonts w:ascii="Times New Roman" w:hAnsi="Times New Roman"/>
        </w:rPr>
        <w:t>Gilmar Ferro de Almeida – Presidente</w:t>
      </w:r>
    </w:p>
    <w:p w:rsidR="000C7E58" w:rsidRDefault="000C7E58" w:rsidP="00973839">
      <w:pPr>
        <w:ind w:left="1134"/>
        <w:jc w:val="center"/>
        <w:rPr>
          <w:rFonts w:ascii="Times New Roman" w:hAnsi="Times New Roman"/>
        </w:rPr>
      </w:pPr>
    </w:p>
    <w:p w:rsidR="004E5047" w:rsidRDefault="004E5047" w:rsidP="00973839">
      <w:pPr>
        <w:ind w:left="1134"/>
        <w:jc w:val="center"/>
        <w:rPr>
          <w:rFonts w:ascii="Times New Roman" w:hAnsi="Times New Roman"/>
        </w:rPr>
      </w:pPr>
    </w:p>
    <w:p w:rsidR="000C7E58" w:rsidRPr="000C7E58" w:rsidRDefault="000C7E58" w:rsidP="00973839">
      <w:pPr>
        <w:ind w:left="1134"/>
        <w:jc w:val="center"/>
        <w:rPr>
          <w:rFonts w:ascii="Times New Roman" w:hAnsi="Times New Roman"/>
        </w:rPr>
      </w:pPr>
      <w:r w:rsidRPr="000C7E58">
        <w:rPr>
          <w:rFonts w:ascii="Times New Roman" w:hAnsi="Times New Roman"/>
        </w:rPr>
        <w:t>Giseli Moraes – Vice-presidente</w:t>
      </w:r>
    </w:p>
    <w:p w:rsidR="00FC672D" w:rsidRDefault="00FC672D" w:rsidP="00973839">
      <w:pPr>
        <w:ind w:left="1134"/>
        <w:jc w:val="center"/>
        <w:rPr>
          <w:rFonts w:ascii="Times New Roman" w:hAnsi="Times New Roman"/>
        </w:rPr>
      </w:pPr>
    </w:p>
    <w:p w:rsidR="004E5047" w:rsidRPr="00FC672D" w:rsidRDefault="004E5047" w:rsidP="00973839">
      <w:pPr>
        <w:ind w:left="1134"/>
        <w:jc w:val="center"/>
        <w:rPr>
          <w:rFonts w:ascii="Times New Roman" w:hAnsi="Times New Roman"/>
        </w:rPr>
      </w:pPr>
    </w:p>
    <w:p w:rsidR="00FC672D" w:rsidRPr="00FC672D" w:rsidRDefault="00FC672D" w:rsidP="00973839">
      <w:pPr>
        <w:ind w:left="1134"/>
        <w:jc w:val="center"/>
        <w:rPr>
          <w:rFonts w:ascii="Times New Roman" w:hAnsi="Times New Roman"/>
        </w:rPr>
      </w:pPr>
      <w:r w:rsidRPr="00FC672D">
        <w:rPr>
          <w:rFonts w:ascii="Times New Roman" w:hAnsi="Times New Roman"/>
        </w:rPr>
        <w:t>José Maria Bompadre - 1.º Secretário</w:t>
      </w:r>
    </w:p>
    <w:p w:rsidR="00FC672D" w:rsidRDefault="00FC672D" w:rsidP="00973839">
      <w:pPr>
        <w:jc w:val="center"/>
        <w:rPr>
          <w:rFonts w:ascii="Times New Roman" w:hAnsi="Times New Roman"/>
        </w:rPr>
      </w:pPr>
    </w:p>
    <w:p w:rsidR="004E5047" w:rsidRPr="00FC672D" w:rsidRDefault="004E5047" w:rsidP="00973839">
      <w:pPr>
        <w:jc w:val="center"/>
        <w:rPr>
          <w:rFonts w:ascii="Times New Roman" w:hAnsi="Times New Roman"/>
        </w:rPr>
      </w:pPr>
    </w:p>
    <w:p w:rsidR="00FC672D" w:rsidRPr="00FC672D" w:rsidRDefault="00792B66" w:rsidP="00973839">
      <w:pPr>
        <w:ind w:left="113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Moise</w:t>
      </w:r>
      <w:r w:rsidR="00FC672D" w:rsidRPr="00FC672D">
        <w:rPr>
          <w:rFonts w:ascii="Times New Roman" w:hAnsi="Times New Roman"/>
        </w:rPr>
        <w:t>s Correia - 2.º Secretário</w:t>
      </w:r>
    </w:p>
    <w:p w:rsidR="00FC672D" w:rsidRDefault="00FC672D" w:rsidP="00E007C2">
      <w:pPr>
        <w:jc w:val="center"/>
        <w:rPr>
          <w:rFonts w:ascii="Times New Roman" w:hAnsi="Times New Roman"/>
        </w:rPr>
      </w:pPr>
    </w:p>
    <w:p w:rsidR="004E5047" w:rsidRPr="00FC672D" w:rsidRDefault="004E5047" w:rsidP="00E007C2">
      <w:pPr>
        <w:jc w:val="center"/>
        <w:rPr>
          <w:rFonts w:ascii="Times New Roman" w:hAnsi="Times New Roman"/>
        </w:rPr>
      </w:pPr>
    </w:p>
    <w:p w:rsidR="00973839" w:rsidRPr="00973839" w:rsidRDefault="00973839" w:rsidP="009738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973839">
        <w:rPr>
          <w:rFonts w:ascii="Times New Roman" w:hAnsi="Times New Roman"/>
        </w:rPr>
        <w:t>Carlos Rogério da Costa – Procurador Jurídico</w:t>
      </w:r>
    </w:p>
    <w:p w:rsidR="00F435C2" w:rsidRPr="00FC672D" w:rsidRDefault="00F435C2" w:rsidP="00FC672D">
      <w:pPr>
        <w:ind w:left="1134"/>
        <w:rPr>
          <w:rFonts w:ascii="Times New Roman" w:hAnsi="Times New Roman"/>
        </w:rPr>
      </w:pPr>
    </w:p>
    <w:sectPr w:rsidR="00F435C2" w:rsidRPr="00FC672D" w:rsidSect="00CB4D58">
      <w:headerReference w:type="default" r:id="rId6"/>
      <w:pgSz w:w="11904" w:h="16838"/>
      <w:pgMar w:top="1978" w:right="1560" w:bottom="1843" w:left="3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78F" w:rsidRDefault="00FA378F" w:rsidP="00FC672D">
      <w:pPr>
        <w:spacing w:after="0" w:line="240" w:lineRule="auto"/>
      </w:pPr>
      <w:r>
        <w:separator/>
      </w:r>
    </w:p>
  </w:endnote>
  <w:endnote w:type="continuationSeparator" w:id="0">
    <w:p w:rsidR="00FA378F" w:rsidRDefault="00FA378F" w:rsidP="00FC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78F" w:rsidRDefault="00FA378F" w:rsidP="00FC672D">
      <w:pPr>
        <w:spacing w:after="0" w:line="240" w:lineRule="auto"/>
      </w:pPr>
      <w:r>
        <w:separator/>
      </w:r>
    </w:p>
  </w:footnote>
  <w:footnote w:type="continuationSeparator" w:id="0">
    <w:p w:rsidR="00FA378F" w:rsidRDefault="00FA378F" w:rsidP="00FC6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D58" w:rsidRDefault="00CB4D58">
    <w:pPr>
      <w:pStyle w:val="Cabealho"/>
    </w:pPr>
    <w:r>
      <w:rPr>
        <w:noProof/>
      </w:rPr>
      <w:t xml:space="preserve">              </w:t>
    </w:r>
    <w:r w:rsidR="00386CDC" w:rsidRPr="00C06008">
      <w:rPr>
        <w:noProof/>
      </w:rPr>
      <w:drawing>
        <wp:inline distT="0" distB="0" distL="0" distR="0">
          <wp:extent cx="5299075" cy="115951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9075" cy="1159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2D"/>
    <w:rsid w:val="00053AD4"/>
    <w:rsid w:val="000B69F0"/>
    <w:rsid w:val="000C7E58"/>
    <w:rsid w:val="001A3473"/>
    <w:rsid w:val="002726F6"/>
    <w:rsid w:val="002B5C1B"/>
    <w:rsid w:val="003050E8"/>
    <w:rsid w:val="00386CDC"/>
    <w:rsid w:val="003B6C68"/>
    <w:rsid w:val="003E3F63"/>
    <w:rsid w:val="003F7FD1"/>
    <w:rsid w:val="00414044"/>
    <w:rsid w:val="00446294"/>
    <w:rsid w:val="004A744D"/>
    <w:rsid w:val="004E2DEC"/>
    <w:rsid w:val="004E5047"/>
    <w:rsid w:val="00597FF4"/>
    <w:rsid w:val="005D4620"/>
    <w:rsid w:val="00681382"/>
    <w:rsid w:val="006D656A"/>
    <w:rsid w:val="00792B66"/>
    <w:rsid w:val="00810F03"/>
    <w:rsid w:val="00814911"/>
    <w:rsid w:val="00880FF1"/>
    <w:rsid w:val="008936EE"/>
    <w:rsid w:val="00897338"/>
    <w:rsid w:val="008F2B6B"/>
    <w:rsid w:val="009510FE"/>
    <w:rsid w:val="00951FC1"/>
    <w:rsid w:val="00973839"/>
    <w:rsid w:val="00981E7C"/>
    <w:rsid w:val="00982620"/>
    <w:rsid w:val="00A01267"/>
    <w:rsid w:val="00A96C89"/>
    <w:rsid w:val="00AE5D32"/>
    <w:rsid w:val="00B34AB3"/>
    <w:rsid w:val="00B779AB"/>
    <w:rsid w:val="00BD07AE"/>
    <w:rsid w:val="00C06008"/>
    <w:rsid w:val="00C32B3E"/>
    <w:rsid w:val="00CB4D58"/>
    <w:rsid w:val="00DF7AE4"/>
    <w:rsid w:val="00E007C2"/>
    <w:rsid w:val="00F34351"/>
    <w:rsid w:val="00F435C2"/>
    <w:rsid w:val="00F53BC0"/>
    <w:rsid w:val="00FA378F"/>
    <w:rsid w:val="00FC03A9"/>
    <w:rsid w:val="00FC672D"/>
    <w:rsid w:val="00F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5A1A47-A92C-4966-B3FB-73AD491B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unhideWhenUsed/>
    <w:qFormat/>
    <w:rsid w:val="00FC672D"/>
    <w:pPr>
      <w:keepNext/>
      <w:keepLines/>
      <w:spacing w:after="0"/>
      <w:ind w:left="2132" w:hanging="10"/>
      <w:jc w:val="center"/>
      <w:outlineLvl w:val="0"/>
    </w:pPr>
    <w:rPr>
      <w:rFonts w:ascii="Times New Roman" w:hAnsi="Times New Roman"/>
      <w:color w:val="000000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C672D"/>
    <w:rPr>
      <w:rFonts w:ascii="Times New Roman" w:hAnsi="Times New Roman" w:cs="Times New Roman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FC67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C672D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FC67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C67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2026-02-03T12:54:00Z</cp:lastPrinted>
  <dcterms:created xsi:type="dcterms:W3CDTF">2026-08-04T12:00:00Z</dcterms:created>
  <dcterms:modified xsi:type="dcterms:W3CDTF">2026-08-04T12:00:00Z</dcterms:modified>
</cp:coreProperties>
</file>